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B" w:rsidRPr="00AD1148" w:rsidRDefault="00C3271B" w:rsidP="00C32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1148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C3271B" w:rsidRPr="00AD1148" w:rsidRDefault="00C3271B" w:rsidP="00C32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1148">
        <w:rPr>
          <w:rFonts w:ascii="Times New Roman" w:hAnsi="Times New Roman" w:cs="Times New Roman"/>
          <w:sz w:val="20"/>
          <w:szCs w:val="20"/>
        </w:rPr>
        <w:t>УПРАВЛЕНИЕ ОБРАЗОВАНИЯ  АДМИНИСТРАЦИИ  ГОРОДА  ЕКАТЕРИНБУРГА</w:t>
      </w:r>
    </w:p>
    <w:p w:rsidR="00C3271B" w:rsidRPr="00AD1148" w:rsidRDefault="00C3271B" w:rsidP="00C3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4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271B" w:rsidRPr="00AD1148" w:rsidRDefault="00C3271B" w:rsidP="00C3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48">
        <w:rPr>
          <w:rFonts w:ascii="Times New Roman" w:hAnsi="Times New Roman" w:cs="Times New Roman"/>
          <w:b/>
          <w:sz w:val="24"/>
          <w:szCs w:val="24"/>
        </w:rPr>
        <w:t>СРЕДНЯЯ  ОБЩЕОБРАЗОВАТЕЛЬНАЯ  ШКОЛА № 87</w:t>
      </w:r>
    </w:p>
    <w:p w:rsidR="00C3271B" w:rsidRPr="00AD1148" w:rsidRDefault="00C3271B" w:rsidP="00C3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20085, г"/>
        </w:smartTagPr>
        <w:r w:rsidRPr="00AD1148">
          <w:rPr>
            <w:rFonts w:ascii="Times New Roman" w:hAnsi="Times New Roman" w:cs="Times New Roman"/>
            <w:b/>
            <w:sz w:val="24"/>
            <w:szCs w:val="24"/>
          </w:rPr>
          <w:t>620085, г</w:t>
        </w:r>
      </w:smartTag>
      <w:r w:rsidRPr="00AD1148">
        <w:rPr>
          <w:rFonts w:ascii="Times New Roman" w:hAnsi="Times New Roman" w:cs="Times New Roman"/>
          <w:b/>
          <w:sz w:val="24"/>
          <w:szCs w:val="24"/>
        </w:rPr>
        <w:t xml:space="preserve">. Екатеринбург, ул. </w:t>
      </w:r>
      <w:proofErr w:type="gramStart"/>
      <w:r w:rsidRPr="00AD1148">
        <w:rPr>
          <w:rFonts w:ascii="Times New Roman" w:hAnsi="Times New Roman" w:cs="Times New Roman"/>
          <w:b/>
          <w:sz w:val="24"/>
          <w:szCs w:val="24"/>
        </w:rPr>
        <w:t>Ферганская</w:t>
      </w:r>
      <w:proofErr w:type="gramEnd"/>
      <w:r w:rsidRPr="00AD1148">
        <w:rPr>
          <w:rFonts w:ascii="Times New Roman" w:hAnsi="Times New Roman" w:cs="Times New Roman"/>
          <w:b/>
          <w:sz w:val="24"/>
          <w:szCs w:val="24"/>
        </w:rPr>
        <w:t>, 22,  тел. 297-22-92,  факс 210-64-45</w:t>
      </w: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48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14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14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148">
        <w:rPr>
          <w:rFonts w:ascii="Times New Roman" w:hAnsi="Times New Roman" w:cs="Times New Roman"/>
          <w:sz w:val="28"/>
          <w:szCs w:val="28"/>
        </w:rPr>
        <w:t>СРЕДНЕЙ ОБЩЕОБРАЗОВАТЕЛЬНОЙ ШКОЛЫ № 87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48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148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C3271B" w:rsidRPr="00AD1148" w:rsidRDefault="00C3271B" w:rsidP="00C32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148">
        <w:rPr>
          <w:rFonts w:ascii="Times New Roman" w:hAnsi="Times New Roman" w:cs="Times New Roman"/>
          <w:sz w:val="24"/>
          <w:szCs w:val="24"/>
        </w:rPr>
        <w:t>2013</w:t>
      </w:r>
    </w:p>
    <w:tbl>
      <w:tblPr>
        <w:tblStyle w:val="a3"/>
        <w:tblW w:w="0" w:type="auto"/>
        <w:tblLook w:val="04A0"/>
      </w:tblPr>
      <w:tblGrid>
        <w:gridCol w:w="1071"/>
        <w:gridCol w:w="8500"/>
      </w:tblGrid>
      <w:tr w:rsidR="00C3271B" w:rsidRPr="00AD1148" w:rsidTr="00DD3CE1"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ние раздела</w:t>
            </w:r>
          </w:p>
        </w:tc>
        <w:tc>
          <w:tcPr>
            <w:tcW w:w="8500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271B" w:rsidRPr="00AD1148" w:rsidTr="00DD3CE1"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1. Общая характ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ристика учрежд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0" w:type="dxa"/>
          </w:tcPr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 xml:space="preserve">Организационно-правовая форма: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бюджетное учреждение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 xml:space="preserve">Тип: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общеобразовательное учреждение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i/>
              </w:rPr>
            </w:pPr>
            <w:r w:rsidRPr="00AD1148">
              <w:rPr>
                <w:rFonts w:ascii="Times New Roman" w:hAnsi="Times New Roman" w:cs="Times New Roman"/>
              </w:rPr>
              <w:t xml:space="preserve">Вид: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средняя общеобразовательная школа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i/>
              </w:rPr>
            </w:pPr>
            <w:r w:rsidRPr="00AD1148">
              <w:rPr>
                <w:rFonts w:ascii="Times New Roman" w:hAnsi="Times New Roman" w:cs="Times New Roman"/>
              </w:rPr>
              <w:t xml:space="preserve">Полное наименование: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Муниципальное бюджетное общеобразовательное учрежд</w:t>
            </w:r>
            <w:r w:rsidRPr="00AD1148">
              <w:rPr>
                <w:rFonts w:ascii="Times New Roman" w:hAnsi="Times New Roman" w:cs="Times New Roman"/>
                <w:b/>
                <w:i/>
              </w:rPr>
              <w:t>е</w:t>
            </w:r>
            <w:r w:rsidRPr="00AD1148">
              <w:rPr>
                <w:rFonts w:ascii="Times New Roman" w:hAnsi="Times New Roman" w:cs="Times New Roman"/>
                <w:b/>
                <w:i/>
              </w:rPr>
              <w:t>ние средняя общеобразовательная школа № 87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i/>
              </w:rPr>
            </w:pPr>
            <w:r w:rsidRPr="00AD1148">
              <w:rPr>
                <w:rFonts w:ascii="Times New Roman" w:hAnsi="Times New Roman" w:cs="Times New Roman"/>
              </w:rPr>
              <w:t xml:space="preserve">Сокращенное наименование: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МБОУ СОШ № 87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 xml:space="preserve">Лицензия на  </w:t>
            </w:r>
            <w:proofErr w:type="gramStart"/>
            <w:r w:rsidRPr="00AD1148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AD1148">
              <w:rPr>
                <w:rFonts w:ascii="Times New Roman" w:hAnsi="Times New Roman" w:cs="Times New Roman"/>
              </w:rPr>
              <w:t xml:space="preserve"> образовательной деятельности:  </w:t>
            </w:r>
            <w:r w:rsidRPr="00AD1148">
              <w:rPr>
                <w:rFonts w:ascii="Times New Roman" w:hAnsi="Times New Roman" w:cs="Times New Roman"/>
                <w:b/>
                <w:i/>
              </w:rPr>
              <w:t>Серия 66 № 000587  выд</w:t>
            </w:r>
            <w:r w:rsidRPr="00AD1148">
              <w:rPr>
                <w:rFonts w:ascii="Times New Roman" w:hAnsi="Times New Roman" w:cs="Times New Roman"/>
                <w:b/>
                <w:i/>
              </w:rPr>
              <w:t>а</w:t>
            </w:r>
            <w:r w:rsidRPr="00AD1148">
              <w:rPr>
                <w:rFonts w:ascii="Times New Roman" w:hAnsi="Times New Roman" w:cs="Times New Roman"/>
                <w:b/>
                <w:i/>
              </w:rPr>
              <w:t>на 28  февраля 2011 бессрочно, регистрационный номер 13419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i/>
              </w:rPr>
            </w:pPr>
            <w:r w:rsidRPr="00AD1148">
              <w:rPr>
                <w:rFonts w:ascii="Times New Roman" w:hAnsi="Times New Roman" w:cs="Times New Roman"/>
              </w:rPr>
              <w:t xml:space="preserve">Государственная аккредитация: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Свидетельство  о государственной аккредитации  серии 66 № 001360 выдано 05 мая 2012 года сроком до 05 мая 2024 года, регистрац</w:t>
            </w:r>
            <w:r w:rsidRPr="00AD1148">
              <w:rPr>
                <w:rFonts w:ascii="Times New Roman" w:hAnsi="Times New Roman" w:cs="Times New Roman"/>
                <w:b/>
                <w:i/>
              </w:rPr>
              <w:t>и</w:t>
            </w:r>
            <w:r w:rsidRPr="00AD1148">
              <w:rPr>
                <w:rFonts w:ascii="Times New Roman" w:hAnsi="Times New Roman" w:cs="Times New Roman"/>
                <w:b/>
                <w:i/>
              </w:rPr>
              <w:t>онный номер 7020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AD1148">
              <w:rPr>
                <w:rFonts w:ascii="Times New Roman" w:hAnsi="Times New Roman" w:cs="Times New Roman"/>
                <w:b/>
              </w:rPr>
              <w:t>620085, город Екатеринбург, улица Ферганская, 22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AD1148">
              <w:rPr>
                <w:rFonts w:ascii="Times New Roman" w:hAnsi="Times New Roman" w:cs="Times New Roman"/>
                <w:b/>
              </w:rPr>
              <w:t>620085, город Екатеринбург, улица Ферганская, 22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i/>
              </w:rPr>
            </w:pPr>
            <w:r w:rsidRPr="00AD1148">
              <w:rPr>
                <w:rFonts w:ascii="Times New Roman" w:hAnsi="Times New Roman" w:cs="Times New Roman"/>
              </w:rPr>
              <w:t xml:space="preserve">Учредитель: </w:t>
            </w:r>
            <w:r w:rsidRPr="00AD1148">
              <w:rPr>
                <w:rFonts w:ascii="Times New Roman" w:hAnsi="Times New Roman" w:cs="Times New Roman"/>
                <w:b/>
                <w:i/>
              </w:rPr>
              <w:t>Управление образования Администрации города Екатеринбурга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 xml:space="preserve">Непосредственную организацию и  координацию деятельности МБОУ СОШ № 87 осуществляет  отдел </w:t>
            </w:r>
            <w:proofErr w:type="gramStart"/>
            <w:r w:rsidRPr="00AD1148">
              <w:rPr>
                <w:rFonts w:ascii="Times New Roman" w:hAnsi="Times New Roman" w:cs="Times New Roman"/>
              </w:rPr>
              <w:t>образования Администрации Чкаловского района города  Екатери</w:t>
            </w:r>
            <w:r w:rsidRPr="00AD1148">
              <w:rPr>
                <w:rFonts w:ascii="Times New Roman" w:hAnsi="Times New Roman" w:cs="Times New Roman"/>
              </w:rPr>
              <w:t>н</w:t>
            </w:r>
            <w:r w:rsidRPr="00AD1148">
              <w:rPr>
                <w:rFonts w:ascii="Times New Roman" w:hAnsi="Times New Roman" w:cs="Times New Roman"/>
              </w:rPr>
              <w:t>бурга</w:t>
            </w:r>
            <w:proofErr w:type="gramEnd"/>
            <w:r w:rsidRPr="00AD1148">
              <w:rPr>
                <w:rFonts w:ascii="Times New Roman" w:hAnsi="Times New Roman" w:cs="Times New Roman"/>
              </w:rPr>
              <w:t xml:space="preserve"> 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hAnsi="Times New Roman" w:cs="Times New Roman"/>
                <w:b/>
              </w:rPr>
              <w:t>Экономические и социальные условия территории нахождения</w:t>
            </w:r>
          </w:p>
          <w:p w:rsidR="00C3271B" w:rsidRPr="00AD1148" w:rsidRDefault="00C3271B" w:rsidP="00073C40">
            <w:pPr>
              <w:pStyle w:val="21"/>
              <w:ind w:left="-42"/>
              <w:jc w:val="left"/>
              <w:rPr>
                <w:sz w:val="22"/>
                <w:szCs w:val="22"/>
              </w:rPr>
            </w:pPr>
            <w:r w:rsidRPr="00AD1148">
              <w:rPr>
                <w:sz w:val="22"/>
                <w:szCs w:val="22"/>
              </w:rPr>
              <w:t xml:space="preserve">Школа  находится в микрорайоне </w:t>
            </w:r>
            <w:proofErr w:type="spellStart"/>
            <w:r w:rsidRPr="00AD1148">
              <w:rPr>
                <w:sz w:val="22"/>
                <w:szCs w:val="22"/>
              </w:rPr>
              <w:t>Вторчермет</w:t>
            </w:r>
            <w:proofErr w:type="spellEnd"/>
            <w:r w:rsidRPr="00AD1148">
              <w:rPr>
                <w:sz w:val="22"/>
                <w:szCs w:val="22"/>
              </w:rPr>
              <w:t xml:space="preserve"> Чкаловского района города Екатеринбурга. На территории микрорайона расположены два военных городка: №№ 19,32. Экономические условия развития микрорайона  определяются промышленными предприятиями: различной направленности: </w:t>
            </w:r>
            <w:proofErr w:type="gramStart"/>
            <w:r w:rsidRPr="00AD1148">
              <w:rPr>
                <w:sz w:val="22"/>
                <w:szCs w:val="22"/>
              </w:rPr>
              <w:t>ООО «</w:t>
            </w:r>
            <w:proofErr w:type="spellStart"/>
            <w:r w:rsidRPr="00AD1148">
              <w:rPr>
                <w:sz w:val="22"/>
                <w:szCs w:val="22"/>
              </w:rPr>
              <w:t>Вторчермет</w:t>
            </w:r>
            <w:proofErr w:type="spellEnd"/>
            <w:r w:rsidRPr="00AD1148">
              <w:rPr>
                <w:sz w:val="22"/>
                <w:szCs w:val="22"/>
              </w:rPr>
              <w:t xml:space="preserve"> НЛМК «Урал», ОАО « Уральский завод резиновых технических  изделий», ОАО «Завод керамических изделий», Группа компаний «</w:t>
            </w:r>
            <w:proofErr w:type="spellStart"/>
            <w:r w:rsidRPr="00AD1148">
              <w:rPr>
                <w:sz w:val="22"/>
                <w:szCs w:val="22"/>
              </w:rPr>
              <w:t>Пиастрелла</w:t>
            </w:r>
            <w:proofErr w:type="spellEnd"/>
            <w:r w:rsidRPr="00AD1148">
              <w:rPr>
                <w:sz w:val="22"/>
                <w:szCs w:val="22"/>
              </w:rPr>
              <w:t>», мебельный холдинг - группа компаний «АСМ», ООО «ПО «Свердловский камвольный комбинат», ООО «</w:t>
            </w:r>
            <w:proofErr w:type="spellStart"/>
            <w:r w:rsidRPr="00AD1148">
              <w:rPr>
                <w:sz w:val="22"/>
                <w:szCs w:val="22"/>
              </w:rPr>
              <w:t>Агросервис</w:t>
            </w:r>
            <w:proofErr w:type="spellEnd"/>
            <w:r w:rsidRPr="00AD1148">
              <w:rPr>
                <w:sz w:val="22"/>
                <w:szCs w:val="22"/>
              </w:rPr>
              <w:t xml:space="preserve">», ОАО «Жировой комбинат», ООО «Витек», Уральский  производственный кооператив «Комбинат </w:t>
            </w:r>
            <w:proofErr w:type="spellStart"/>
            <w:r w:rsidRPr="00AD1148">
              <w:rPr>
                <w:sz w:val="22"/>
                <w:szCs w:val="22"/>
              </w:rPr>
              <w:t>Торгтехника</w:t>
            </w:r>
            <w:proofErr w:type="spellEnd"/>
            <w:r w:rsidRPr="00AD1148">
              <w:rPr>
                <w:sz w:val="22"/>
                <w:szCs w:val="22"/>
              </w:rPr>
              <w:t>»; идет активная застройка  многоквартирными   домами.</w:t>
            </w:r>
            <w:proofErr w:type="gramEnd"/>
            <w:r w:rsidRPr="00AD1148">
              <w:rPr>
                <w:sz w:val="22"/>
                <w:szCs w:val="22"/>
              </w:rPr>
              <w:t xml:space="preserve">  Для жителей  микрорайона функционируют ФОК  «Чкаловский», Дом детского творчества «Радуга», Детская музыкальная школа № 8,  Чкаловский библиотечный информационный центр. В непосредственной близости от школы находятся учреждения здравоохранения: </w:t>
            </w:r>
            <w:proofErr w:type="gramStart"/>
            <w:r w:rsidRPr="00AD1148">
              <w:rPr>
                <w:sz w:val="22"/>
                <w:szCs w:val="22"/>
              </w:rPr>
              <w:t>ДГБ № 8 стационарное и поликлиническое  отделения), ЦКГБ № 24 (стационарные и поликлиническое отделения),  консультативно-диагностический  центр «Консилиум».</w:t>
            </w:r>
            <w:proofErr w:type="gramEnd"/>
            <w:r w:rsidRPr="00AD1148">
              <w:rPr>
                <w:sz w:val="22"/>
                <w:szCs w:val="22"/>
              </w:rPr>
              <w:t xml:space="preserve">  Комфортные условия проживания в микрорайоне обеспечивают парк  Камвольного комбината, </w:t>
            </w:r>
            <w:proofErr w:type="spellStart"/>
            <w:r w:rsidRPr="00AD1148">
              <w:rPr>
                <w:sz w:val="22"/>
                <w:szCs w:val="22"/>
              </w:rPr>
              <w:t>Уктусский</w:t>
            </w:r>
            <w:proofErr w:type="spellEnd"/>
            <w:r w:rsidRPr="00AD1148">
              <w:rPr>
                <w:sz w:val="22"/>
                <w:szCs w:val="22"/>
              </w:rPr>
              <w:t xml:space="preserve"> лесопарк,  лесопарковая зона у 19 военного городка. </w:t>
            </w:r>
          </w:p>
          <w:p w:rsidR="00C3271B" w:rsidRPr="00AD1148" w:rsidRDefault="00C3271B" w:rsidP="00073C40">
            <w:pPr>
              <w:pStyle w:val="21"/>
              <w:ind w:left="-42"/>
              <w:jc w:val="left"/>
              <w:rPr>
                <w:sz w:val="22"/>
                <w:szCs w:val="22"/>
              </w:rPr>
            </w:pPr>
            <w:r w:rsidRPr="00AD1148">
              <w:rPr>
                <w:sz w:val="22"/>
                <w:szCs w:val="22"/>
              </w:rPr>
              <w:t>Транспортная инфраструктура обеспечена  автобусными, трамвайными линиями, маршрутными такси, городским электропоездом.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</w:p>
          <w:p w:rsidR="00C3271B" w:rsidRPr="00AD1148" w:rsidRDefault="00C3271B" w:rsidP="00073C40">
            <w:pPr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hAnsi="Times New Roman" w:cs="Times New Roman"/>
                <w:b/>
              </w:rPr>
              <w:t xml:space="preserve">Характеристика контингента </w:t>
            </w:r>
            <w:proofErr w:type="gramStart"/>
            <w:r w:rsidRPr="00AD114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Школа  расположена в типовом 3-этажном здан</w:t>
            </w:r>
            <w:r w:rsidRPr="00AD1148">
              <w:rPr>
                <w:rFonts w:ascii="Times New Roman" w:hAnsi="Times New Roman" w:cs="Times New Roman"/>
              </w:rPr>
              <w:t>ии (1962 г.), рассчитанном на  680 чел</w:t>
            </w:r>
            <w:r w:rsidRPr="00AD1148">
              <w:rPr>
                <w:rFonts w:ascii="Times New Roman" w:hAnsi="Times New Roman" w:cs="Times New Roman"/>
              </w:rPr>
              <w:t>о</w:t>
            </w:r>
            <w:r w:rsidRPr="00AD1148">
              <w:rPr>
                <w:rFonts w:ascii="Times New Roman" w:hAnsi="Times New Roman" w:cs="Times New Roman"/>
              </w:rPr>
              <w:t>век  при занятиях в одну смену. В 2012-2013 г. в школе обучалось 720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 учащихся</w:t>
            </w:r>
            <w:r w:rsidRPr="00AD1148">
              <w:rPr>
                <w:rFonts w:ascii="Times New Roman" w:hAnsi="Times New Roman" w:cs="Times New Roman"/>
              </w:rPr>
              <w:t xml:space="preserve"> в две смены. Большую часть обучающихся составляют дети военнослужащих, рабочих пр</w:t>
            </w:r>
            <w:r w:rsidRPr="00AD1148">
              <w:rPr>
                <w:rFonts w:ascii="Times New Roman" w:hAnsi="Times New Roman" w:cs="Times New Roman"/>
              </w:rPr>
              <w:t>о</w:t>
            </w:r>
            <w:r w:rsidRPr="00AD1148">
              <w:rPr>
                <w:rFonts w:ascii="Times New Roman" w:hAnsi="Times New Roman" w:cs="Times New Roman"/>
              </w:rPr>
              <w:t xml:space="preserve">мышленных предприятий микрорайона. 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 xml:space="preserve">Из  общего количества </w:t>
            </w:r>
            <w:proofErr w:type="gramStart"/>
            <w:r w:rsidRPr="00AD114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1148">
              <w:rPr>
                <w:rFonts w:ascii="Times New Roman" w:hAnsi="Times New Roman" w:cs="Times New Roman"/>
              </w:rPr>
              <w:t>: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proofErr w:type="gramStart"/>
            <w:r w:rsidRPr="00AD1148">
              <w:rPr>
                <w:rFonts w:ascii="Times New Roman" w:hAnsi="Times New Roman" w:cs="Times New Roman"/>
              </w:rPr>
              <w:t>опекаемых</w:t>
            </w:r>
            <w:proofErr w:type="gramEnd"/>
            <w:r w:rsidRPr="00AD1148">
              <w:rPr>
                <w:rFonts w:ascii="Times New Roman" w:hAnsi="Times New Roman" w:cs="Times New Roman"/>
              </w:rPr>
              <w:t xml:space="preserve"> – 23 </w:t>
            </w:r>
            <w:r w:rsidR="002C710A">
              <w:rPr>
                <w:rFonts w:ascii="Times New Roman" w:hAnsi="Times New Roman" w:cs="Times New Roman"/>
              </w:rPr>
              <w:t>человека</w:t>
            </w:r>
            <w:r w:rsidRPr="00AD1148">
              <w:rPr>
                <w:rFonts w:ascii="Times New Roman" w:hAnsi="Times New Roman" w:cs="Times New Roman"/>
              </w:rPr>
              <w:t>,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>воспитываются в многодетных сем</w:t>
            </w:r>
            <w:r w:rsidR="002C710A">
              <w:rPr>
                <w:rFonts w:ascii="Times New Roman" w:hAnsi="Times New Roman" w:cs="Times New Roman"/>
              </w:rPr>
              <w:t>ьях- 54 человека</w:t>
            </w:r>
            <w:r w:rsidRPr="00AD1148">
              <w:rPr>
                <w:rFonts w:ascii="Times New Roman" w:hAnsi="Times New Roman" w:cs="Times New Roman"/>
              </w:rPr>
              <w:t>,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>со</w:t>
            </w:r>
            <w:r w:rsidR="002C710A">
              <w:rPr>
                <w:rFonts w:ascii="Times New Roman" w:hAnsi="Times New Roman" w:cs="Times New Roman"/>
              </w:rPr>
              <w:t>стоят на учете в ОПДН ОП – 2 человека</w:t>
            </w:r>
            <w:r w:rsidRPr="00AD1148">
              <w:rPr>
                <w:rFonts w:ascii="Times New Roman" w:hAnsi="Times New Roman" w:cs="Times New Roman"/>
              </w:rPr>
              <w:t>,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</w:rPr>
              <w:t>прож</w:t>
            </w:r>
            <w:r w:rsidR="002C710A">
              <w:rPr>
                <w:rFonts w:ascii="Times New Roman" w:hAnsi="Times New Roman" w:cs="Times New Roman"/>
              </w:rPr>
              <w:t>ивают в неполных семьях – 321 человек</w:t>
            </w:r>
            <w:r w:rsidRPr="00AD1148">
              <w:rPr>
                <w:rFonts w:ascii="Times New Roman" w:hAnsi="Times New Roman" w:cs="Times New Roman"/>
              </w:rPr>
              <w:t>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</w:rPr>
            </w:pP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</w:rPr>
            </w:pPr>
            <w:r w:rsidRPr="00AD1148">
              <w:rPr>
                <w:rFonts w:ascii="Times New Roman" w:hAnsi="Times New Roman" w:cs="Times New Roman"/>
                <w:b/>
              </w:rPr>
              <w:t>Основные позиции программы развития  образовательного учреждения</w:t>
            </w:r>
          </w:p>
          <w:p w:rsidR="00C3271B" w:rsidRPr="00AD1148" w:rsidRDefault="00C3271B" w:rsidP="00073C40">
            <w:pPr>
              <w:pStyle w:val="a4"/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Программы развития МБОУ СОШ №87 </w:t>
            </w:r>
            <w:r w:rsidRPr="00AD1148">
              <w:rPr>
                <w:rFonts w:ascii="Times New Roman" w:eastAsia="Times New Roman" w:hAnsi="Times New Roman" w:cs="Times New Roman"/>
                <w:b/>
              </w:rPr>
              <w:t xml:space="preserve">«От традиций – к инновациям» </w:t>
            </w:r>
            <w:r w:rsidRPr="00AD1148">
              <w:rPr>
                <w:rFonts w:ascii="Times New Roman" w:eastAsia="Times New Roman" w:hAnsi="Times New Roman" w:cs="Times New Roman"/>
              </w:rPr>
              <w:t>охватывает следующие основные области школьного образовательного пространства:</w:t>
            </w:r>
          </w:p>
          <w:p w:rsidR="00C3271B" w:rsidRPr="00AD1148" w:rsidRDefault="00C3271B" w:rsidP="00073C40">
            <w:pPr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hAnsi="Times New Roman"/>
              </w:rPr>
              <w:t xml:space="preserve">          - 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качественно  новая </w:t>
            </w: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воспитательно-образовательно</w:t>
            </w:r>
            <w:r w:rsidR="002C710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среда; </w:t>
            </w:r>
          </w:p>
          <w:p w:rsidR="002C710A" w:rsidRDefault="00C3271B" w:rsidP="002C710A">
            <w:pPr>
              <w:pStyle w:val="a4"/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lastRenderedPageBreak/>
              <w:t>- инновационный подход к организации традиционной методической работы педагогов, олимпиадного движения и научно-исследовательской деятельности педагогов и уч</w:t>
            </w:r>
            <w:r w:rsidRPr="00AD1148">
              <w:rPr>
                <w:rFonts w:ascii="Times New Roman" w:eastAsia="Times New Roman" w:hAnsi="Times New Roman" w:cs="Times New Roman"/>
              </w:rPr>
              <w:t>а</w:t>
            </w:r>
            <w:r w:rsidRPr="00AD1148">
              <w:rPr>
                <w:rFonts w:ascii="Times New Roman" w:eastAsia="Times New Roman" w:hAnsi="Times New Roman" w:cs="Times New Roman"/>
              </w:rPr>
              <w:t>щихся;</w:t>
            </w:r>
          </w:p>
          <w:p w:rsidR="00C3271B" w:rsidRPr="002C710A" w:rsidRDefault="00C3271B" w:rsidP="002C710A">
            <w:pPr>
              <w:pStyle w:val="a4"/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hAnsi="Times New Roman"/>
              </w:rPr>
              <w:t xml:space="preserve">- 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традиционная классно-урочная система и внедрение </w:t>
            </w:r>
            <w:proofErr w:type="gramStart"/>
            <w:r w:rsidRPr="00AD1148"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 w:rsidRPr="00AD1148">
              <w:rPr>
                <w:rFonts w:ascii="Times New Roman" w:eastAsia="Times New Roman" w:hAnsi="Times New Roman" w:cs="Times New Roman"/>
              </w:rPr>
              <w:t xml:space="preserve"> педагогических </w:t>
            </w:r>
            <w:r w:rsidRPr="00AD1148">
              <w:rPr>
                <w:rFonts w:ascii="Times New Roman" w:hAnsi="Times New Roman"/>
              </w:rPr>
              <w:t xml:space="preserve">   </w:t>
            </w:r>
          </w:p>
          <w:p w:rsidR="00C3271B" w:rsidRPr="00AD1148" w:rsidRDefault="002C710A" w:rsidP="00073C40">
            <w:pPr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271B" w:rsidRPr="00AD1148">
              <w:rPr>
                <w:rFonts w:ascii="Times New Roman" w:hAnsi="Times New Roman"/>
              </w:rPr>
              <w:t xml:space="preserve"> </w:t>
            </w:r>
            <w:r w:rsidR="00C3271B" w:rsidRPr="00AD1148">
              <w:rPr>
                <w:rFonts w:ascii="Times New Roman" w:eastAsia="Times New Roman" w:hAnsi="Times New Roman" w:cs="Times New Roman"/>
              </w:rPr>
              <w:t>технологий в процесс обучения;</w:t>
            </w:r>
          </w:p>
          <w:p w:rsidR="00C3271B" w:rsidRPr="00AD1148" w:rsidRDefault="00C3271B" w:rsidP="00073C40">
            <w:pPr>
              <w:pStyle w:val="a4"/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-  школьные традиции и инновации в воспитательной деятельности.</w:t>
            </w:r>
          </w:p>
          <w:p w:rsidR="00C3271B" w:rsidRPr="00AD1148" w:rsidRDefault="00C3271B" w:rsidP="00073C40">
            <w:pPr>
              <w:pStyle w:val="a4"/>
              <w:widowControl w:val="0"/>
              <w:shd w:val="clear" w:color="auto" w:fill="FFFFFF"/>
              <w:ind w:left="-42"/>
              <w:rPr>
                <w:rFonts w:ascii="Times New Roman" w:eastAsia="Times New Roman" w:hAnsi="Times New Roman" w:cs="Times New Roman"/>
                <w:i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Реализуется Программа развития </w:t>
            </w:r>
            <w:r w:rsidRPr="00AD1148">
              <w:rPr>
                <w:rFonts w:ascii="Times New Roman" w:eastAsia="Times New Roman" w:hAnsi="Times New Roman" w:cs="Times New Roman"/>
                <w:i/>
              </w:rPr>
              <w:t>через отдельные проекты.</w:t>
            </w:r>
          </w:p>
          <w:p w:rsidR="00C3271B" w:rsidRPr="00AD1148" w:rsidRDefault="00C3271B" w:rsidP="00073C40">
            <w:pPr>
              <w:pStyle w:val="a4"/>
              <w:tabs>
                <w:tab w:val="left" w:pos="900"/>
              </w:tabs>
              <w:ind w:left="-42" w:right="282"/>
              <w:rPr>
                <w:rFonts w:ascii="Times New Roman" w:hAnsi="Times New Roman"/>
              </w:rPr>
            </w:pPr>
            <w:r w:rsidRPr="00AD1148">
              <w:rPr>
                <w:rFonts w:ascii="Times New Roman" w:hAnsi="Times New Roman"/>
              </w:rPr>
              <w:t>проект «Кадры» (</w:t>
            </w:r>
            <w:r w:rsidRPr="00AD1148">
              <w:rPr>
                <w:rFonts w:ascii="Times New Roman" w:eastAsia="Times New Roman" w:hAnsi="Times New Roman" w:cs="Times New Roman"/>
              </w:rPr>
              <w:t>р</w:t>
            </w:r>
            <w:r w:rsidRPr="00AD1148">
              <w:rPr>
                <w:rFonts w:ascii="Times New Roman" w:eastAsia="Times New Roman" w:hAnsi="Times New Roman" w:cs="Times New Roman"/>
                <w:iCs/>
              </w:rPr>
              <w:t>азвитие учительского потенциала</w:t>
            </w:r>
            <w:r w:rsidRPr="00AD1148">
              <w:rPr>
                <w:rFonts w:ascii="Times New Roman" w:hAnsi="Times New Roman"/>
                <w:iCs/>
              </w:rPr>
              <w:t>),</w:t>
            </w:r>
            <w:r w:rsidRPr="00AD114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AD1148">
              <w:rPr>
                <w:rFonts w:ascii="Times New Roman" w:hAnsi="Times New Roman"/>
                <w:bCs/>
              </w:rPr>
              <w:t>проект «Урок» (</w:t>
            </w:r>
            <w:r w:rsidRPr="00AD1148">
              <w:rPr>
                <w:rFonts w:ascii="Times New Roman" w:eastAsia="Times New Roman" w:hAnsi="Times New Roman" w:cs="Times New Roman"/>
                <w:bCs/>
              </w:rPr>
              <w:t>традиционная классно-урочная система и внедрения новых педагогических технологий в процесс обучения</w:t>
            </w:r>
            <w:r w:rsidRPr="00AD1148">
              <w:rPr>
                <w:rFonts w:ascii="Times New Roman" w:hAnsi="Times New Roman"/>
                <w:bCs/>
              </w:rPr>
              <w:t>)</w:t>
            </w:r>
            <w:r w:rsidRPr="00AD1148"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AD1148">
              <w:rPr>
                <w:rFonts w:ascii="Times New Roman" w:hAnsi="Times New Roman"/>
                <w:bCs/>
              </w:rPr>
              <w:t xml:space="preserve"> </w:t>
            </w:r>
            <w:r w:rsidRPr="00AD1148">
              <w:rPr>
                <w:rFonts w:ascii="Times New Roman" w:hAnsi="Times New Roman"/>
              </w:rPr>
              <w:t>п</w:t>
            </w:r>
            <w:r w:rsidRPr="00AD1148">
              <w:rPr>
                <w:rFonts w:ascii="Times New Roman" w:eastAsia="Times New Roman" w:hAnsi="Times New Roman" w:cs="Times New Roman"/>
              </w:rPr>
              <w:t>ро</w:t>
            </w:r>
            <w:r w:rsidRPr="00AD1148">
              <w:rPr>
                <w:rFonts w:ascii="Times New Roman" w:hAnsi="Times New Roman"/>
              </w:rPr>
              <w:t xml:space="preserve">ект «От способности к успеху»  </w:t>
            </w:r>
          </w:p>
          <w:p w:rsidR="00C3271B" w:rsidRPr="00AD1148" w:rsidRDefault="00C3271B" w:rsidP="00073C40">
            <w:pPr>
              <w:pStyle w:val="a4"/>
              <w:tabs>
                <w:tab w:val="left" w:pos="900"/>
              </w:tabs>
              <w:ind w:left="-42" w:right="282"/>
              <w:rPr>
                <w:rFonts w:ascii="Times New Roman" w:hAnsi="Times New Roman"/>
                <w:bCs/>
              </w:rPr>
            </w:pPr>
            <w:r w:rsidRPr="00AD1148">
              <w:rPr>
                <w:rFonts w:ascii="Times New Roman" w:hAnsi="Times New Roman"/>
              </w:rPr>
              <w:t>(</w:t>
            </w:r>
            <w:r w:rsidRPr="00AD1148">
              <w:rPr>
                <w:rFonts w:ascii="Times New Roman" w:eastAsia="Times New Roman" w:hAnsi="Times New Roman" w:cs="Times New Roman"/>
              </w:rPr>
              <w:t>развитие и  сохранение мотивации к учебной деятельности</w:t>
            </w:r>
            <w:r w:rsidRPr="00AD1148">
              <w:rPr>
                <w:rFonts w:ascii="Times New Roman" w:hAnsi="Times New Roman"/>
              </w:rPr>
              <w:t>); проект «Технология» (</w:t>
            </w:r>
            <w:r w:rsidRPr="00AD1148">
              <w:rPr>
                <w:rFonts w:ascii="Times New Roman" w:eastAsia="Times New Roman" w:hAnsi="Times New Roman" w:cs="Times New Roman"/>
              </w:rPr>
              <w:t>инновационные подходы к организации традиционной методической работы пед</w:t>
            </w:r>
            <w:r w:rsidRPr="00AD1148">
              <w:rPr>
                <w:rFonts w:ascii="Times New Roman" w:eastAsia="Times New Roman" w:hAnsi="Times New Roman" w:cs="Times New Roman"/>
              </w:rPr>
              <w:t>а</w:t>
            </w:r>
            <w:r w:rsidRPr="00AD1148">
              <w:rPr>
                <w:rFonts w:ascii="Times New Roman" w:eastAsia="Times New Roman" w:hAnsi="Times New Roman" w:cs="Times New Roman"/>
              </w:rPr>
              <w:t>гогов, олимпиадного движения и научно-исследовательской деятельности педагогов и учащихся</w:t>
            </w:r>
            <w:r w:rsidRPr="00AD1148">
              <w:rPr>
                <w:rFonts w:ascii="Times New Roman" w:hAnsi="Times New Roman"/>
              </w:rPr>
              <w:t>)</w:t>
            </w:r>
            <w:r w:rsidRPr="00AD1148">
              <w:rPr>
                <w:rFonts w:ascii="Times New Roman" w:hAnsi="Times New Roman"/>
                <w:bCs/>
              </w:rPr>
              <w:t>; п</w:t>
            </w:r>
            <w:r w:rsidRPr="00AD1148">
              <w:rPr>
                <w:rFonts w:ascii="Times New Roman" w:eastAsia="Times New Roman" w:hAnsi="Times New Roman" w:cs="Times New Roman"/>
                <w:bCs/>
              </w:rPr>
              <w:t>роект «Межкультурное взаимодействии как система непрерывного межкультурного образования в ОУ 87»</w:t>
            </w:r>
            <w:r w:rsidRPr="00AD1148">
              <w:rPr>
                <w:rFonts w:ascii="Times New Roman" w:hAnsi="Times New Roman"/>
                <w:bCs/>
              </w:rPr>
              <w:t xml:space="preserve">, </w:t>
            </w:r>
            <w:r w:rsidRPr="00AD1148">
              <w:rPr>
                <w:rFonts w:ascii="Times New Roman" w:hAnsi="Times New Roman"/>
              </w:rPr>
              <w:t>п</w:t>
            </w:r>
            <w:r w:rsidRPr="00AD1148">
              <w:rPr>
                <w:rFonts w:ascii="Times New Roman" w:eastAsia="Times New Roman" w:hAnsi="Times New Roman" w:cs="Times New Roman"/>
              </w:rPr>
              <w:t>р</w:t>
            </w:r>
            <w:r w:rsidRPr="00AD1148">
              <w:rPr>
                <w:rFonts w:ascii="Times New Roman" w:hAnsi="Times New Roman"/>
              </w:rPr>
              <w:t>оект «Папина школа» (</w:t>
            </w:r>
            <w:r w:rsidRPr="00AD1148">
              <w:rPr>
                <w:rFonts w:ascii="Times New Roman" w:eastAsia="Times New Roman" w:hAnsi="Times New Roman" w:cs="Times New Roman"/>
              </w:rPr>
              <w:t>сохранение и у</w:t>
            </w:r>
            <w:r w:rsidRPr="00AD1148">
              <w:rPr>
                <w:rFonts w:ascii="Times New Roman" w:eastAsia="Times New Roman" w:hAnsi="Times New Roman" w:cs="Times New Roman"/>
              </w:rPr>
              <w:t>к</w:t>
            </w:r>
            <w:r w:rsidRPr="00AD1148">
              <w:rPr>
                <w:rFonts w:ascii="Times New Roman" w:eastAsia="Times New Roman" w:hAnsi="Times New Roman" w:cs="Times New Roman"/>
              </w:rPr>
              <w:t>репление института семьи через повышение психолого-педагогической компетен</w:t>
            </w:r>
            <w:r w:rsidRPr="00AD1148">
              <w:rPr>
                <w:rFonts w:ascii="Times New Roman" w:eastAsia="Times New Roman" w:hAnsi="Times New Roman" w:cs="Times New Roman"/>
              </w:rPr>
              <w:t>т</w:t>
            </w:r>
            <w:r w:rsidRPr="00AD1148">
              <w:rPr>
                <w:rFonts w:ascii="Times New Roman" w:eastAsia="Times New Roman" w:hAnsi="Times New Roman" w:cs="Times New Roman"/>
              </w:rPr>
              <w:t>ности отцов, оказание образовательных  услуг отцам посредством обмена практич</w:t>
            </w:r>
            <w:r w:rsidRPr="00AD1148">
              <w:rPr>
                <w:rFonts w:ascii="Times New Roman" w:eastAsia="Times New Roman" w:hAnsi="Times New Roman" w:cs="Times New Roman"/>
              </w:rPr>
              <w:t>е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ским опытом воспитания детей в условиях неформального </w:t>
            </w:r>
            <w:r w:rsidRPr="00AD1148">
              <w:rPr>
                <w:rFonts w:ascii="Times New Roman" w:hAnsi="Times New Roman"/>
              </w:rPr>
              <w:t>общении); п</w:t>
            </w:r>
            <w:r w:rsidRPr="00AD1148">
              <w:rPr>
                <w:rFonts w:ascii="Times New Roman" w:hAnsi="Times New Roman"/>
                <w:bCs/>
              </w:rPr>
              <w:t>роект «Зд</w:t>
            </w:r>
            <w:r w:rsidRPr="00AD1148">
              <w:rPr>
                <w:rFonts w:ascii="Times New Roman" w:hAnsi="Times New Roman"/>
                <w:bCs/>
              </w:rPr>
              <w:t>о</w:t>
            </w:r>
            <w:r w:rsidRPr="00AD1148">
              <w:rPr>
                <w:rFonts w:ascii="Times New Roman" w:hAnsi="Times New Roman"/>
                <w:bCs/>
              </w:rPr>
              <w:t>ровье школьника»</w:t>
            </w:r>
            <w:proofErr w:type="gramStart"/>
            <w:r w:rsidRPr="00AD1148">
              <w:rPr>
                <w:rFonts w:ascii="Times New Roman" w:hAnsi="Times New Roman"/>
                <w:bCs/>
              </w:rPr>
              <w:t>,п</w:t>
            </w:r>
            <w:proofErr w:type="gramEnd"/>
            <w:r w:rsidRPr="00AD1148">
              <w:rPr>
                <w:rFonts w:ascii="Times New Roman" w:eastAsia="Times New Roman" w:hAnsi="Times New Roman" w:cs="Times New Roman"/>
                <w:bCs/>
              </w:rPr>
              <w:t>роект «Кабинет»</w:t>
            </w:r>
            <w:r w:rsidRPr="00AD1148">
              <w:rPr>
                <w:rFonts w:ascii="Times New Roman" w:hAnsi="Times New Roman"/>
              </w:rPr>
              <w:t xml:space="preserve"> (</w:t>
            </w:r>
            <w:r w:rsidRPr="00AD1148">
              <w:rPr>
                <w:rFonts w:ascii="Times New Roman" w:eastAsia="Times New Roman" w:hAnsi="Times New Roman" w:cs="Times New Roman"/>
              </w:rPr>
              <w:t>развитие и эффективное использование мат</w:t>
            </w:r>
            <w:r w:rsidRPr="00AD1148">
              <w:rPr>
                <w:rFonts w:ascii="Times New Roman" w:eastAsia="Times New Roman" w:hAnsi="Times New Roman" w:cs="Times New Roman"/>
              </w:rPr>
              <w:t>е</w:t>
            </w:r>
            <w:r w:rsidRPr="00AD1148">
              <w:rPr>
                <w:rFonts w:ascii="Times New Roman" w:eastAsia="Times New Roman" w:hAnsi="Times New Roman" w:cs="Times New Roman"/>
              </w:rPr>
              <w:t>риально-технического обеспечения учебных кабинетов  как условия успешного функционирования и развития школы</w:t>
            </w:r>
            <w:r w:rsidRPr="00AD1148">
              <w:rPr>
                <w:rFonts w:ascii="Times New Roman" w:hAnsi="Times New Roman"/>
                <w:bCs/>
              </w:rPr>
              <w:t>).</w:t>
            </w:r>
          </w:p>
          <w:p w:rsidR="00C3271B" w:rsidRPr="00AD1148" w:rsidRDefault="00C3271B" w:rsidP="00073C40">
            <w:pPr>
              <w:pStyle w:val="a4"/>
              <w:tabs>
                <w:tab w:val="left" w:pos="900"/>
              </w:tabs>
              <w:ind w:left="-42" w:right="282"/>
              <w:rPr>
                <w:rFonts w:ascii="Times New Roman" w:eastAsia="Times New Roman" w:hAnsi="Times New Roman" w:cs="Times New Roman"/>
                <w:bCs/>
              </w:rPr>
            </w:pP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hAnsi="Times New Roman" w:cs="Times New Roman"/>
                <w:b/>
                <w:u w:val="single"/>
              </w:rPr>
            </w:pPr>
            <w:r w:rsidRPr="00AD1148">
              <w:rPr>
                <w:rFonts w:ascii="Times New Roman" w:hAnsi="Times New Roman" w:cs="Times New Roman"/>
                <w:b/>
                <w:u w:val="single"/>
              </w:rPr>
              <w:t>Структура управления.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  <w:b/>
              </w:rPr>
            </w:pPr>
            <w:r w:rsidRPr="00AD1148">
              <w:rPr>
                <w:rFonts w:ascii="Times New Roman" w:eastAsia="Times New Roman" w:hAnsi="Times New Roman" w:cs="Times New Roman"/>
                <w:b/>
              </w:rPr>
              <w:t>Директор  МБОУ СОШ № 87: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Печеник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Наталья Геннадьевна, тел./факс  210-64-45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  <w:b/>
              </w:rPr>
              <w:t>Заместители директора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Корощенко Владимир Геннадьевич – заместитель по административно-хозяйственной части, тел. 297-26-06;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Тишкевич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Галина Викторовна</w:t>
            </w:r>
            <w:r w:rsidR="00073C40" w:rsidRPr="00AD1148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 заместитель по учебной деятельности школы </w:t>
            </w:r>
            <w:r w:rsidRPr="00AD114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 ступени, тел. 297-22-92;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Донцова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Ольга Алексеевна – заместитель по учебной деятельности школы </w:t>
            </w:r>
            <w:r w:rsidRPr="00AD114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AD114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="00073C40" w:rsidRPr="00AD1148">
              <w:rPr>
                <w:rFonts w:ascii="Times New Roman" w:eastAsia="Times New Roman" w:hAnsi="Times New Roman" w:cs="Times New Roman"/>
              </w:rPr>
              <w:t xml:space="preserve"> ст</w:t>
            </w:r>
            <w:r w:rsidR="00073C40" w:rsidRPr="00AD1148">
              <w:rPr>
                <w:rFonts w:ascii="Times New Roman" w:eastAsia="Times New Roman" w:hAnsi="Times New Roman" w:cs="Times New Roman"/>
              </w:rPr>
              <w:t>у</w:t>
            </w:r>
            <w:r w:rsidR="00073C40" w:rsidRPr="00AD1148">
              <w:rPr>
                <w:rFonts w:ascii="Times New Roman" w:eastAsia="Times New Roman" w:hAnsi="Times New Roman" w:cs="Times New Roman"/>
              </w:rPr>
              <w:t>пеней, тел. 297-22-92;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Мезенцев Андрей Николаевич – заместитель по воспитательно-профилак</w:t>
            </w:r>
            <w:r w:rsidR="00073C40" w:rsidRPr="00AD1148">
              <w:rPr>
                <w:rFonts w:ascii="Times New Roman" w:eastAsia="Times New Roman" w:hAnsi="Times New Roman" w:cs="Times New Roman"/>
              </w:rPr>
              <w:t>тической р</w:t>
            </w:r>
            <w:r w:rsidR="00073C40" w:rsidRPr="00AD1148">
              <w:rPr>
                <w:rFonts w:ascii="Times New Roman" w:eastAsia="Times New Roman" w:hAnsi="Times New Roman" w:cs="Times New Roman"/>
              </w:rPr>
              <w:t>а</w:t>
            </w:r>
            <w:r w:rsidR="00073C40" w:rsidRPr="00AD1148">
              <w:rPr>
                <w:rFonts w:ascii="Times New Roman" w:eastAsia="Times New Roman" w:hAnsi="Times New Roman" w:cs="Times New Roman"/>
              </w:rPr>
              <w:t>боте, тел. 297-22-92;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proofErr w:type="gramStart"/>
            <w:r w:rsidRPr="00AD1148">
              <w:rPr>
                <w:rFonts w:ascii="Times New Roman" w:eastAsia="Times New Roman" w:hAnsi="Times New Roman" w:cs="Times New Roman"/>
                <w:b/>
              </w:rPr>
              <w:t>Ответственная</w:t>
            </w:r>
            <w:proofErr w:type="gramEnd"/>
            <w:r w:rsidRPr="00AD1148">
              <w:rPr>
                <w:rFonts w:ascii="Times New Roman" w:eastAsia="Times New Roman" w:hAnsi="Times New Roman" w:cs="Times New Roman"/>
                <w:b/>
              </w:rPr>
              <w:t xml:space="preserve"> за аттестацию  руководящих и педагогических работников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Андюк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Людмила Николаевна.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  <w:b/>
              </w:rPr>
              <w:t>Председатель общешкольного родительского комитета</w:t>
            </w:r>
            <w:r w:rsidRPr="00AD1148">
              <w:rPr>
                <w:rFonts w:ascii="Times New Roman" w:eastAsia="Times New Roman" w:hAnsi="Times New Roman" w:cs="Times New Roman"/>
              </w:rPr>
              <w:t>: Матушкина Татьяна Ив</w:t>
            </w:r>
            <w:r w:rsidRPr="00AD1148">
              <w:rPr>
                <w:rFonts w:ascii="Times New Roman" w:eastAsia="Times New Roman" w:hAnsi="Times New Roman" w:cs="Times New Roman"/>
              </w:rPr>
              <w:t>а</w:t>
            </w:r>
            <w:r w:rsidRPr="00AD1148">
              <w:rPr>
                <w:rFonts w:ascii="Times New Roman" w:eastAsia="Times New Roman" w:hAnsi="Times New Roman" w:cs="Times New Roman"/>
              </w:rPr>
              <w:t>новна.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  <w:b/>
              </w:rPr>
              <w:t>Сайт МБОУ СОШ № 87</w:t>
            </w:r>
            <w:r w:rsidRPr="00AD11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D1148">
              <w:rPr>
                <w:rFonts w:ascii="Times New Roman" w:eastAsia="Times New Roman" w:hAnsi="Times New Roman" w:cs="Times New Roman"/>
                <w:lang w:val="en-US"/>
              </w:rPr>
              <w:t>sckola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>-87.</w:t>
            </w:r>
            <w:proofErr w:type="spellStart"/>
            <w:r w:rsidRPr="00AD1148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114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 (Администратор сайта – Тамарова Юлия Сергеевна).</w:t>
            </w:r>
          </w:p>
          <w:p w:rsidR="00C3271B" w:rsidRPr="00AD1148" w:rsidRDefault="00C3271B" w:rsidP="00073C40">
            <w:pPr>
              <w:pStyle w:val="a4"/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  <w:b/>
              </w:rPr>
              <w:t>Электронная почта</w:t>
            </w:r>
            <w:r w:rsidRPr="00AD1148">
              <w:rPr>
                <w:rFonts w:ascii="Times New Roman" w:eastAsia="Times New Roman" w:hAnsi="Times New Roman" w:cs="Times New Roman"/>
              </w:rPr>
              <w:t>: 87</w:t>
            </w:r>
            <w:proofErr w:type="spellStart"/>
            <w:r w:rsidRPr="00AD1148">
              <w:rPr>
                <w:rFonts w:ascii="Times New Roman" w:eastAsia="Times New Roman" w:hAnsi="Times New Roman" w:cs="Times New Roman"/>
                <w:lang w:val="en-US"/>
              </w:rPr>
              <w:t>fergana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>@</w:t>
            </w:r>
            <w:r w:rsidRPr="00AD114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AD114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114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C3271B" w:rsidRPr="00AD1148" w:rsidRDefault="00C3271B" w:rsidP="00073C40">
            <w:pPr>
              <w:ind w:left="-42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</w:t>
            </w:r>
            <w:r w:rsidRPr="00AD1148">
              <w:rPr>
                <w:rFonts w:ascii="Times New Roman" w:eastAsia="Times New Roman" w:hAnsi="Times New Roman" w:cs="Times New Roman"/>
              </w:rPr>
              <w:t>и</w:t>
            </w:r>
            <w:r w:rsidRPr="00AD1148">
              <w:rPr>
                <w:rFonts w:ascii="Times New Roman" w:eastAsia="Times New Roman" w:hAnsi="Times New Roman" w:cs="Times New Roman"/>
              </w:rPr>
              <w:t>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Управление школой осуществляется на основе сочетания принципов самоуправления коллектива и единоначалия.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В основу положена пятиуровневая структура управления.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Первый уровень структуры – уровень директора (по содержанию – это уровень страт</w:t>
            </w:r>
            <w:r w:rsidRPr="00AD1148">
              <w:rPr>
                <w:rFonts w:ascii="Times New Roman" w:eastAsia="Times New Roman" w:hAnsi="Times New Roman" w:cs="Times New Roman"/>
              </w:rPr>
              <w:t>е</w:t>
            </w:r>
            <w:r w:rsidRPr="00AD1148">
              <w:rPr>
                <w:rFonts w:ascii="Times New Roman" w:eastAsia="Times New Roman" w:hAnsi="Times New Roman" w:cs="Times New Roman"/>
              </w:rPr>
              <w:t>гического управления). Директор школы определяет совместно с Советом школы стр</w:t>
            </w:r>
            <w:r w:rsidRPr="00AD1148">
              <w:rPr>
                <w:rFonts w:ascii="Times New Roman" w:eastAsia="Times New Roman" w:hAnsi="Times New Roman" w:cs="Times New Roman"/>
              </w:rPr>
              <w:t>а</w:t>
            </w:r>
            <w:r w:rsidRPr="00AD1148">
              <w:rPr>
                <w:rFonts w:ascii="Times New Roman" w:eastAsia="Times New Roman" w:hAnsi="Times New Roman" w:cs="Times New Roman"/>
              </w:rPr>
              <w:t>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      </w:r>
            <w:r w:rsidRPr="00AD1148">
              <w:rPr>
                <w:rFonts w:ascii="Times New Roman" w:eastAsia="Times New Roman" w:hAnsi="Times New Roman" w:cs="Times New Roman"/>
              </w:rPr>
              <w:br/>
            </w:r>
            <w:r w:rsidRPr="00AD1148">
              <w:rPr>
                <w:rFonts w:ascii="Times New Roman" w:eastAsia="Times New Roman" w:hAnsi="Times New Roman" w:cs="Times New Roman"/>
              </w:rPr>
              <w:lastRenderedPageBreak/>
      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</w:t>
            </w:r>
            <w:r w:rsidRPr="00AD1148">
              <w:rPr>
                <w:rFonts w:ascii="Times New Roman" w:eastAsia="Times New Roman" w:hAnsi="Times New Roman" w:cs="Times New Roman"/>
              </w:rPr>
              <w:t>а</w:t>
            </w:r>
            <w:r w:rsidRPr="00AD1148">
              <w:rPr>
                <w:rFonts w:ascii="Times New Roman" w:eastAsia="Times New Roman" w:hAnsi="Times New Roman" w:cs="Times New Roman"/>
              </w:rPr>
              <w:t>гогический совет, родительский комитет, Общее собрание трудового коллектива, про</w:t>
            </w:r>
            <w:r w:rsidRPr="00AD1148">
              <w:rPr>
                <w:rFonts w:ascii="Times New Roman" w:eastAsia="Times New Roman" w:hAnsi="Times New Roman" w:cs="Times New Roman"/>
              </w:rPr>
              <w:t>ф</w:t>
            </w:r>
            <w:r w:rsidRPr="00AD1148">
              <w:rPr>
                <w:rFonts w:ascii="Times New Roman" w:eastAsia="Times New Roman" w:hAnsi="Times New Roman" w:cs="Times New Roman"/>
              </w:rPr>
              <w:t>союзный орган.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</w:t>
            </w:r>
            <w:r w:rsidRPr="00AD1148">
              <w:rPr>
                <w:rFonts w:ascii="Times New Roman" w:eastAsia="Times New Roman" w:hAnsi="Times New Roman" w:cs="Times New Roman"/>
              </w:rPr>
              <w:t>о</w:t>
            </w:r>
            <w:r w:rsidRPr="00AD1148">
              <w:rPr>
                <w:rFonts w:ascii="Times New Roman" w:eastAsia="Times New Roman" w:hAnsi="Times New Roman" w:cs="Times New Roman"/>
              </w:rPr>
              <w:t>став которого входят руководители школьных методических объединений.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Четвертый уровень организационной структуры управления – уровень учителей, фун</w:t>
            </w:r>
            <w:r w:rsidRPr="00AD1148">
              <w:rPr>
                <w:rFonts w:ascii="Times New Roman" w:eastAsia="Times New Roman" w:hAnsi="Times New Roman" w:cs="Times New Roman"/>
              </w:rPr>
              <w:t>к</w:t>
            </w:r>
            <w:r w:rsidRPr="00AD1148">
              <w:rPr>
                <w:rFonts w:ascii="Times New Roman" w:eastAsia="Times New Roman" w:hAnsi="Times New Roman" w:cs="Times New Roman"/>
              </w:rPr>
              <w:t>циональных служб (по</w:t>
            </w:r>
            <w:r w:rsidR="00430CF9" w:rsidRPr="00AD1148">
              <w:rPr>
                <w:rFonts w:ascii="Times New Roman" w:eastAsia="Times New Roman" w:hAnsi="Times New Roman" w:cs="Times New Roman"/>
              </w:rPr>
              <w:t xml:space="preserve"> содержанию – это уровень опера</w:t>
            </w:r>
            <w:r w:rsidRPr="00AD1148">
              <w:rPr>
                <w:rFonts w:ascii="Times New Roman" w:eastAsia="Times New Roman" w:hAnsi="Times New Roman" w:cs="Times New Roman"/>
              </w:rPr>
              <w:t>тивного управления), структу</w:t>
            </w:r>
            <w:r w:rsidRPr="00AD1148">
              <w:rPr>
                <w:rFonts w:ascii="Times New Roman" w:eastAsia="Times New Roman" w:hAnsi="Times New Roman" w:cs="Times New Roman"/>
              </w:rPr>
              <w:t>р</w:t>
            </w:r>
            <w:r w:rsidRPr="00AD1148">
              <w:rPr>
                <w:rFonts w:ascii="Times New Roman" w:eastAsia="Times New Roman" w:hAnsi="Times New Roman" w:cs="Times New Roman"/>
              </w:rPr>
              <w:t>ных подразделений школы: методические объединения – структурные подразделения методической службы школы, (объединяют учителей одной образовательной области), Совет профилактики правонарушений.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      </w: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соуправления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>». Иерархические связи по отн</w:t>
            </w:r>
            <w:r w:rsidRPr="00AD1148">
              <w:rPr>
                <w:rFonts w:ascii="Times New Roman" w:eastAsia="Times New Roman" w:hAnsi="Times New Roman" w:cs="Times New Roman"/>
              </w:rPr>
              <w:t>о</w:t>
            </w:r>
            <w:r w:rsidRPr="00AD1148">
              <w:rPr>
                <w:rFonts w:ascii="Times New Roman" w:eastAsia="Times New Roman" w:hAnsi="Times New Roman" w:cs="Times New Roman"/>
              </w:rPr>
              <w:t>шению к субъектам пятого уровня предполагают курирование, помощь, педагогическое руководство.</w:t>
            </w:r>
            <w:r w:rsidRPr="00AD1148">
              <w:rPr>
                <w:rFonts w:ascii="Times New Roman" w:eastAsia="Times New Roman" w:hAnsi="Times New Roman" w:cs="Times New Roman"/>
              </w:rPr>
              <w:br/>
              <w:t>В школе создан орган ученического самоуправления, действует на основании утве</w:t>
            </w:r>
            <w:r w:rsidRPr="00AD1148">
              <w:rPr>
                <w:rFonts w:ascii="Times New Roman" w:eastAsia="Times New Roman" w:hAnsi="Times New Roman" w:cs="Times New Roman"/>
              </w:rPr>
              <w:t>р</w:t>
            </w:r>
            <w:r w:rsidRPr="00AD1148">
              <w:rPr>
                <w:rFonts w:ascii="Times New Roman" w:eastAsia="Times New Roman" w:hAnsi="Times New Roman" w:cs="Times New Roman"/>
              </w:rPr>
              <w:t>жденного Положения.</w:t>
            </w:r>
          </w:p>
          <w:p w:rsidR="00C3271B" w:rsidRPr="00AD1148" w:rsidRDefault="00C3271B" w:rsidP="00073C40">
            <w:pPr>
              <w:rPr>
                <w:rFonts w:ascii="Times New Roman" w:hAnsi="Times New Roman" w:cs="Times New Roman"/>
              </w:rPr>
            </w:pPr>
          </w:p>
        </w:tc>
      </w:tr>
      <w:tr w:rsidR="00C3271B" w:rsidRPr="00AD1148" w:rsidTr="00DD3CE1"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Ос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бенности образов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тельного процесса</w:t>
            </w:r>
          </w:p>
        </w:tc>
        <w:tc>
          <w:tcPr>
            <w:tcW w:w="8500" w:type="dxa"/>
          </w:tcPr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образовательных программ по ступеням     </w:t>
            </w: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обучения:</w:t>
            </w:r>
          </w:p>
          <w:p w:rsidR="00430CF9" w:rsidRPr="00AD1148" w:rsidRDefault="009B56AD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-начального общего образования </w:t>
            </w:r>
            <w:r w:rsidR="00430CF9"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 «2100»)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>-основного общего образования;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- среднего (полного) общего образования. 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образовательные услуги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>- «Школа развития детей 5-6 лет»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t>Изучаемые языки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: английский, (со второго класса).                                           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: метод проектов, проблемное обучение, интерактивные технологии, информационные технологии, метод образовательного путешествия.                                     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D114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направления воспитательной деятельности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:        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br/>
              <w:t>Виды внеклассной, внеурочной деятельности: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>-праздники «школьного» календаря;</w:t>
            </w:r>
          </w:p>
          <w:p w:rsidR="00430CF9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>-праздники народного календаря;</w:t>
            </w:r>
          </w:p>
          <w:p w:rsidR="00C3271B" w:rsidRPr="00AD1148" w:rsidRDefault="00430CF9" w:rsidP="00430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148">
              <w:rPr>
                <w:rFonts w:ascii="Times New Roman" w:hAnsi="Times New Roman" w:cs="Times New Roman"/>
                <w:sz w:val="22"/>
                <w:szCs w:val="22"/>
              </w:rPr>
              <w:t xml:space="preserve">- благотворительные акции.            </w:t>
            </w:r>
            <w:r w:rsidRPr="00AD114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C3271B" w:rsidRPr="00AD1148" w:rsidTr="00DD3CE1">
        <w:tc>
          <w:tcPr>
            <w:tcW w:w="1071" w:type="dxa"/>
            <w:tcBorders>
              <w:bottom w:val="single" w:sz="4" w:space="0" w:color="auto"/>
            </w:tcBorders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3. Усл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вия ос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ществления обр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8500" w:type="dxa"/>
          </w:tcPr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Режим работы: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Учебные занятия организованы в две смены.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Начало занятий первой смены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8.00., второй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14.00. 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Продолжительность учебных занятий 40 минут.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всего года 1,5,9,11 классы занимались в первую смены.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питания в расписании предусмотрены перемены по 20 минут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Занятия для учащихся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1-6 классов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проводятся в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режиме 5-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дневной рабочей недели,</w:t>
            </w:r>
          </w:p>
          <w:p w:rsidR="00430CF9" w:rsidRPr="00DD3CE1" w:rsidRDefault="00A220B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-11 классов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- 6-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  <w:proofErr w:type="gramStart"/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дневной</w:t>
            </w:r>
            <w:proofErr w:type="gramEnd"/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Учебно-материальная база, благоустройство и  оснащенность: </w:t>
            </w:r>
          </w:p>
          <w:p w:rsidR="00A220B8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Учебные кабинеты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30CF9" w:rsidRPr="00DD3CE1" w:rsidRDefault="00A220B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Специализированные кабинеты (физики, химии, информатики, биологии, обслуж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вающего труда)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Спортивные залы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2;</w:t>
            </w:r>
          </w:p>
          <w:p w:rsidR="00430CF9" w:rsidRPr="00DD3CE1" w:rsidRDefault="00A220B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площадка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CF9" w:rsidRPr="00DD3CE1" w:rsidRDefault="00AD114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–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труда 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с обеденным залом на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00 мест</w:t>
            </w:r>
          </w:p>
          <w:p w:rsidR="00430CF9" w:rsidRPr="00DD3CE1" w:rsidRDefault="00A220B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Медицинский кабинет 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1;</w:t>
            </w:r>
          </w:p>
          <w:p w:rsidR="00430CF9" w:rsidRPr="00DD3CE1" w:rsidRDefault="00A220B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Учительская </w:t>
            </w:r>
            <w:r w:rsidR="00AD1148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информатики оборудован 1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компьютерами, которые находятся в локальной сети, подключены к сети Интернет</w:t>
            </w:r>
          </w:p>
          <w:p w:rsidR="00033A6E" w:rsidRPr="00DD3CE1" w:rsidRDefault="00033A6E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Для обучения в школе </w:t>
            </w:r>
            <w:r w:rsidRPr="00DD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ступени используется мобильный компьютерный класс: 13 </w:t>
            </w:r>
            <w:proofErr w:type="spellStart"/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тбуков</w:t>
            </w:r>
            <w:proofErr w:type="spellEnd"/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и 1 ноутбук, подключенных к сети «Интернет».</w:t>
            </w:r>
          </w:p>
          <w:p w:rsidR="00033A6E" w:rsidRPr="00DD3CE1" w:rsidRDefault="00033A6E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C40" w:rsidRPr="00DD3CE1" w:rsidRDefault="00073C40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Кроме этого в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образовательном процессе используется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а, 18 </w:t>
            </w:r>
            <w:proofErr w:type="spellStart"/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мультим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дийных</w:t>
            </w:r>
            <w:proofErr w:type="spellEnd"/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проекторов,  6 интерактивных досок, 2 интерактивные приставки.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Организация летнего отдыха детей: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-  городской летний   оздоровительный лагерь «Солнышко».    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 питания: на основе договора  </w:t>
            </w:r>
            <w:r w:rsidR="00073C40" w:rsidRPr="00DD3CE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ЕМУП КШП</w:t>
            </w:r>
            <w:r w:rsidR="00073C40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Охват горячим питанием- 92%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Организация  медицинского обслуживания: на основе договора с МУ ДГБ № 8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безопасности: круглосуточная охрана ЧОП « </w:t>
            </w:r>
            <w:r w:rsidR="00A220B8" w:rsidRPr="00DD3CE1">
              <w:rPr>
                <w:rFonts w:ascii="Times New Roman" w:hAnsi="Times New Roman" w:cs="Times New Roman"/>
                <w:sz w:val="22"/>
                <w:szCs w:val="22"/>
              </w:rPr>
              <w:t>ОПОРТО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»      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 для обучения детей с ограниченными возможностями здоровья: домашнее обучение.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br/>
              <w:t>В ОУ работают:</w:t>
            </w:r>
          </w:p>
          <w:p w:rsidR="00430CF9" w:rsidRPr="00DD3CE1" w:rsidRDefault="00AD1148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педагогов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(13,9%) –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с высшей квалификационной категорией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C40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25 педагогов (69,4%) –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с первой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, 2 педагога (5,5%) прошли процедуру квалификационных испытаний на соответствие занимаемой должности, 3 педагога (8%) категории не имеют, но будут проходить процедуру аттестации до конца 2013 года.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73C40" w:rsidRPr="00DD3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C40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4% педагогов (32 человека)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владеют компьютерной техникой.</w:t>
            </w:r>
          </w:p>
          <w:p w:rsidR="00430CF9" w:rsidRPr="00DD3CE1" w:rsidRDefault="00073C40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62,8 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% педагогов 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 w:rsidR="009D03BC" w:rsidRPr="00DD3CE1">
              <w:rPr>
                <w:rFonts w:ascii="Times New Roman" w:hAnsi="Times New Roman" w:cs="Times New Roman"/>
                <w:sz w:val="22"/>
                <w:szCs w:val="22"/>
              </w:rPr>
              <w:t>2человека)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имеют свидетельства о повышении квалификации в о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30CF9" w:rsidRPr="00DD3CE1">
              <w:rPr>
                <w:rFonts w:ascii="Times New Roman" w:hAnsi="Times New Roman" w:cs="Times New Roman"/>
                <w:sz w:val="22"/>
                <w:szCs w:val="22"/>
              </w:rPr>
              <w:t>ласти ИКТ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>Используют ИКТ-</w:t>
            </w:r>
            <w:r w:rsidR="009D03BC" w:rsidRPr="00DD3C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D3CE1">
              <w:rPr>
                <w:rFonts w:ascii="Times New Roman" w:hAnsi="Times New Roman" w:cs="Times New Roman"/>
                <w:sz w:val="22"/>
                <w:szCs w:val="22"/>
              </w:rPr>
              <w:t xml:space="preserve">3%.     </w:t>
            </w:r>
          </w:p>
          <w:p w:rsidR="00430CF9" w:rsidRPr="00DD3CE1" w:rsidRDefault="00430CF9" w:rsidP="009D0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0B8" w:rsidRPr="00DD3CE1" w:rsidRDefault="00430CF9" w:rsidP="00AD1148">
            <w:pPr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 xml:space="preserve">В МБОУ СОШ № </w:t>
            </w:r>
            <w:r w:rsidR="00A220B8" w:rsidRPr="00DD3CE1">
              <w:rPr>
                <w:rFonts w:ascii="Times New Roman" w:hAnsi="Times New Roman" w:cs="Times New Roman"/>
              </w:rPr>
              <w:t>87</w:t>
            </w:r>
            <w:r w:rsidRPr="00DD3CE1">
              <w:rPr>
                <w:rFonts w:ascii="Times New Roman" w:hAnsi="Times New Roman" w:cs="Times New Roman"/>
              </w:rPr>
              <w:t xml:space="preserve"> в 201</w:t>
            </w:r>
            <w:r w:rsidR="00073C40" w:rsidRPr="00DD3CE1">
              <w:rPr>
                <w:rFonts w:ascii="Times New Roman" w:hAnsi="Times New Roman" w:cs="Times New Roman"/>
              </w:rPr>
              <w:t>2</w:t>
            </w:r>
            <w:r w:rsidRPr="00DD3CE1">
              <w:rPr>
                <w:rFonts w:ascii="Times New Roman" w:hAnsi="Times New Roman" w:cs="Times New Roman"/>
              </w:rPr>
              <w:t>-201</w:t>
            </w:r>
            <w:r w:rsidR="00073C40" w:rsidRPr="00DD3CE1">
              <w:rPr>
                <w:rFonts w:ascii="Times New Roman" w:hAnsi="Times New Roman" w:cs="Times New Roman"/>
              </w:rPr>
              <w:t>3</w:t>
            </w:r>
            <w:r w:rsidR="002C710A" w:rsidRPr="00DD3CE1">
              <w:rPr>
                <w:rFonts w:ascii="Times New Roman" w:hAnsi="Times New Roman" w:cs="Times New Roman"/>
              </w:rPr>
              <w:t xml:space="preserve"> </w:t>
            </w:r>
            <w:r w:rsidR="00073C40" w:rsidRPr="00DD3CE1">
              <w:rPr>
                <w:rFonts w:ascii="Times New Roman" w:hAnsi="Times New Roman" w:cs="Times New Roman"/>
              </w:rPr>
              <w:t xml:space="preserve">учебном </w:t>
            </w:r>
            <w:r w:rsidRPr="00DD3CE1">
              <w:rPr>
                <w:rFonts w:ascii="Times New Roman" w:hAnsi="Times New Roman" w:cs="Times New Roman"/>
              </w:rPr>
              <w:t xml:space="preserve"> году </w:t>
            </w:r>
            <w:r w:rsidR="00A220B8" w:rsidRPr="00DD3CE1">
              <w:rPr>
                <w:rFonts w:ascii="Times New Roman" w:hAnsi="Times New Roman" w:cs="Times New Roman"/>
              </w:rPr>
              <w:t xml:space="preserve"> в среднем </w:t>
            </w:r>
            <w:r w:rsidRPr="00DD3CE1">
              <w:rPr>
                <w:rFonts w:ascii="Times New Roman" w:hAnsi="Times New Roman" w:cs="Times New Roman"/>
              </w:rPr>
              <w:t xml:space="preserve">обучалось    </w:t>
            </w:r>
            <w:r w:rsidR="00A220B8" w:rsidRPr="00DD3CE1">
              <w:rPr>
                <w:rFonts w:ascii="Times New Roman" w:hAnsi="Times New Roman" w:cs="Times New Roman"/>
              </w:rPr>
              <w:t>720</w:t>
            </w:r>
            <w:r w:rsidRPr="00DD3CE1">
              <w:rPr>
                <w:rFonts w:ascii="Times New Roman" w:hAnsi="Times New Roman" w:cs="Times New Roman"/>
              </w:rPr>
              <w:t xml:space="preserve"> учащихся  в </w:t>
            </w:r>
            <w:r w:rsidR="00A220B8" w:rsidRPr="00DD3CE1">
              <w:rPr>
                <w:rFonts w:ascii="Times New Roman" w:hAnsi="Times New Roman" w:cs="Times New Roman"/>
              </w:rPr>
              <w:t>29</w:t>
            </w:r>
            <w:r w:rsidRPr="00DD3CE1">
              <w:rPr>
                <w:rFonts w:ascii="Times New Roman" w:hAnsi="Times New Roman" w:cs="Times New Roman"/>
              </w:rPr>
              <w:t xml:space="preserve">  классах:           </w:t>
            </w:r>
            <w:r w:rsidRPr="00DD3CE1">
              <w:rPr>
                <w:rFonts w:ascii="Times New Roman" w:hAnsi="Times New Roman" w:cs="Times New Roman"/>
              </w:rPr>
              <w:br/>
              <w:t>Средняя наполняемость классов-</w:t>
            </w:r>
            <w:r w:rsidR="00A220B8" w:rsidRPr="00DD3CE1">
              <w:rPr>
                <w:rFonts w:ascii="Times New Roman" w:hAnsi="Times New Roman" w:cs="Times New Roman"/>
              </w:rPr>
              <w:t>24,8</w:t>
            </w:r>
          </w:p>
          <w:p w:rsidR="00C3271B" w:rsidRPr="00DD3CE1" w:rsidRDefault="00430CF9" w:rsidP="009D03BC">
            <w:pPr>
              <w:jc w:val="both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C3271B" w:rsidRPr="00AD1148" w:rsidTr="00DD3CE1">
        <w:trPr>
          <w:trHeight w:val="2116"/>
        </w:trPr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зультаты деятел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ности учрежд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ния, к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чество образ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14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00" w:type="dxa"/>
          </w:tcPr>
          <w:p w:rsidR="0024519A" w:rsidRPr="00DD3CE1" w:rsidRDefault="0024519A" w:rsidP="0024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>Результаты независимой экспертизы:</w:t>
            </w:r>
          </w:p>
          <w:p w:rsidR="0024519A" w:rsidRPr="00DD3CE1" w:rsidRDefault="0024519A" w:rsidP="0024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>ГКР: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13"/>
              <w:gridCol w:w="1331"/>
              <w:gridCol w:w="969"/>
              <w:gridCol w:w="1562"/>
              <w:gridCol w:w="1471"/>
              <w:gridCol w:w="1627"/>
            </w:tblGrid>
            <w:tr w:rsidR="0024519A" w:rsidRPr="00DD3CE1" w:rsidTr="0024519A">
              <w:trPr>
                <w:trHeight w:val="562"/>
              </w:trPr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предмет</w:t>
                  </w: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классы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Средний балл по Екатери</w:t>
                  </w:r>
                  <w:r w:rsidRPr="00DD3CE1">
                    <w:rPr>
                      <w:rFonts w:ascii="Times New Roman" w:hAnsi="Times New Roman" w:cs="Times New Roman"/>
                    </w:rPr>
                    <w:t>н</w:t>
                  </w:r>
                  <w:r w:rsidRPr="00DD3CE1">
                    <w:rPr>
                      <w:rFonts w:ascii="Times New Roman" w:hAnsi="Times New Roman" w:cs="Times New Roman"/>
                    </w:rPr>
                    <w:t>бургу</w:t>
                  </w: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Средний балл по ОУ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3CE1">
                    <w:rPr>
                      <w:rFonts w:ascii="Times New Roman" w:hAnsi="Times New Roman" w:cs="Times New Roman"/>
                    </w:rPr>
                    <w:t>К-во</w:t>
                  </w:r>
                  <w:proofErr w:type="spellEnd"/>
                  <w:r w:rsidRPr="00DD3CE1">
                    <w:rPr>
                      <w:rFonts w:ascii="Times New Roman" w:hAnsi="Times New Roman" w:cs="Times New Roman"/>
                    </w:rPr>
                    <w:t xml:space="preserve"> учащи</w:t>
                  </w:r>
                  <w:r w:rsidRPr="00DD3CE1">
                    <w:rPr>
                      <w:rFonts w:ascii="Times New Roman" w:hAnsi="Times New Roman" w:cs="Times New Roman"/>
                    </w:rPr>
                    <w:t>х</w:t>
                  </w:r>
                  <w:r w:rsidRPr="00DD3CE1">
                    <w:rPr>
                      <w:rFonts w:ascii="Times New Roman" w:hAnsi="Times New Roman" w:cs="Times New Roman"/>
                    </w:rPr>
                    <w:t>ся, набравших максим</w:t>
                  </w:r>
                  <w:proofErr w:type="gramStart"/>
                  <w:r w:rsidRPr="00DD3CE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D3CE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D3CE1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DD3CE1">
                    <w:rPr>
                      <w:rFonts w:ascii="Times New Roman" w:hAnsi="Times New Roman" w:cs="Times New Roman"/>
                    </w:rPr>
                    <w:t>ол</w:t>
                  </w:r>
                  <w:r w:rsidRPr="00DD3CE1">
                    <w:rPr>
                      <w:rFonts w:ascii="Times New Roman" w:hAnsi="Times New Roman" w:cs="Times New Roman"/>
                    </w:rPr>
                    <w:t>и</w:t>
                  </w:r>
                  <w:r w:rsidRPr="00DD3CE1">
                    <w:rPr>
                      <w:rFonts w:ascii="Times New Roman" w:hAnsi="Times New Roman" w:cs="Times New Roman"/>
                    </w:rPr>
                    <w:t>чество баллов</w:t>
                  </w:r>
                </w:p>
              </w:tc>
            </w:tr>
            <w:tr w:rsidR="0024519A" w:rsidRPr="00DD3CE1" w:rsidTr="0024519A">
              <w:trPr>
                <w:trHeight w:val="197"/>
              </w:trPr>
              <w:tc>
                <w:tcPr>
                  <w:tcW w:w="1440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2010-2011</w:t>
                  </w:r>
                </w:p>
              </w:tc>
              <w:tc>
                <w:tcPr>
                  <w:tcW w:w="1347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55,38</w:t>
                  </w: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13"/>
              </w:trPr>
              <w:tc>
                <w:tcPr>
                  <w:tcW w:w="1440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2011-2012</w:t>
                  </w: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48,2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146"/>
              </w:trPr>
              <w:tc>
                <w:tcPr>
                  <w:tcW w:w="1440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197"/>
              </w:trPr>
              <w:tc>
                <w:tcPr>
                  <w:tcW w:w="1440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2012-2013</w:t>
                  </w: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53,6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146"/>
              </w:trPr>
              <w:tc>
                <w:tcPr>
                  <w:tcW w:w="1440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13"/>
              </w:trPr>
              <w:tc>
                <w:tcPr>
                  <w:tcW w:w="1440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2010-2011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56,05</w:t>
                  </w: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13"/>
              </w:trPr>
              <w:tc>
                <w:tcPr>
                  <w:tcW w:w="1440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2011-2012</w:t>
                  </w: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55,2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4519A" w:rsidRPr="00DD3CE1" w:rsidTr="0024519A">
              <w:trPr>
                <w:trHeight w:val="197"/>
              </w:trPr>
              <w:tc>
                <w:tcPr>
                  <w:tcW w:w="1440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2012-2013</w:t>
                  </w: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41,2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146"/>
              </w:trPr>
              <w:tc>
                <w:tcPr>
                  <w:tcW w:w="1440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7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17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C3271B" w:rsidRPr="00DD3CE1" w:rsidRDefault="00C3271B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9A" w:rsidRPr="00DD3CE1" w:rsidRDefault="0024519A" w:rsidP="0024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 xml:space="preserve">Результаты ГИА </w:t>
            </w:r>
            <w:proofErr w:type="gramStart"/>
            <w:r w:rsidRPr="00DD3C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3CE1">
              <w:rPr>
                <w:rFonts w:ascii="Times New Roman" w:hAnsi="Times New Roman" w:cs="Times New Roman"/>
              </w:rPr>
              <w:t xml:space="preserve">новая форма) </w:t>
            </w:r>
          </w:p>
          <w:tbl>
            <w:tblPr>
              <w:tblW w:w="908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1"/>
              <w:gridCol w:w="481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24519A" w:rsidRPr="00DD3CE1" w:rsidTr="0024519A">
              <w:trPr>
                <w:trHeight w:val="744"/>
              </w:trPr>
              <w:tc>
                <w:tcPr>
                  <w:tcW w:w="1069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пре</w:t>
                  </w:r>
                  <w:r w:rsidRPr="00DD3CE1">
                    <w:rPr>
                      <w:rFonts w:ascii="Times New Roman" w:hAnsi="Times New Roman" w:cs="Times New Roman"/>
                    </w:rPr>
                    <w:t>д</w:t>
                  </w:r>
                  <w:r w:rsidRPr="00DD3CE1">
                    <w:rPr>
                      <w:rFonts w:ascii="Times New Roman" w:hAnsi="Times New Roman" w:cs="Times New Roman"/>
                    </w:rPr>
                    <w:t>мет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Кол-во учащи</w:t>
                  </w:r>
                  <w:r w:rsidRPr="00DD3CE1">
                    <w:rPr>
                      <w:rFonts w:ascii="Times New Roman" w:hAnsi="Times New Roman" w:cs="Times New Roman"/>
                    </w:rPr>
                    <w:t>х</w:t>
                  </w:r>
                  <w:r w:rsidRPr="00DD3CE1">
                    <w:rPr>
                      <w:rFonts w:ascii="Times New Roman" w:hAnsi="Times New Roman" w:cs="Times New Roman"/>
                    </w:rPr>
                    <w:t>ся, сд</w:t>
                  </w:r>
                  <w:r w:rsidRPr="00DD3CE1">
                    <w:rPr>
                      <w:rFonts w:ascii="Times New Roman" w:hAnsi="Times New Roman" w:cs="Times New Roman"/>
                    </w:rPr>
                    <w:t>а</w:t>
                  </w:r>
                  <w:r w:rsidRPr="00DD3CE1">
                    <w:rPr>
                      <w:rFonts w:ascii="Times New Roman" w:hAnsi="Times New Roman" w:cs="Times New Roman"/>
                    </w:rPr>
                    <w:t xml:space="preserve">вавших </w:t>
                  </w:r>
                  <w:r w:rsidRPr="00DD3CE1">
                    <w:rPr>
                      <w:rFonts w:ascii="Times New Roman" w:hAnsi="Times New Roman" w:cs="Times New Roman"/>
                    </w:rPr>
                    <w:lastRenderedPageBreak/>
                    <w:t>экзамен</w:t>
                  </w:r>
                </w:p>
              </w:tc>
              <w:tc>
                <w:tcPr>
                  <w:tcW w:w="114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lastRenderedPageBreak/>
                    <w:t>«2»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Самый высокий балл по ОУ</w:t>
                  </w: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Средний балл по ОУ</w:t>
                  </w:r>
                </w:p>
              </w:tc>
            </w:tr>
            <w:tr w:rsidR="0024519A" w:rsidRPr="00DD3CE1" w:rsidTr="0024519A">
              <w:trPr>
                <w:trHeight w:val="182"/>
              </w:trPr>
              <w:tc>
                <w:tcPr>
                  <w:tcW w:w="1069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4519A" w:rsidRPr="00DD3CE1" w:rsidRDefault="0024519A" w:rsidP="0024519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22011-2012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22012-2013</w:t>
                  </w:r>
                </w:p>
              </w:tc>
            </w:tr>
            <w:tr w:rsidR="0024519A" w:rsidRPr="00DD3CE1" w:rsidTr="0024519A">
              <w:trPr>
                <w:trHeight w:val="380"/>
              </w:trPr>
              <w:tc>
                <w:tcPr>
                  <w:tcW w:w="1069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Ру</w:t>
                  </w:r>
                  <w:r w:rsidRPr="00DD3CE1">
                    <w:rPr>
                      <w:rFonts w:ascii="Times New Roman" w:hAnsi="Times New Roman" w:cs="Times New Roman"/>
                    </w:rPr>
                    <w:t>с</w:t>
                  </w:r>
                  <w:r w:rsidRPr="00DD3CE1">
                    <w:rPr>
                      <w:rFonts w:ascii="Times New Roman" w:hAnsi="Times New Roman" w:cs="Times New Roman"/>
                    </w:rPr>
                    <w:t>ский язык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24519A" w:rsidRPr="00DD3CE1" w:rsidTr="0024519A">
              <w:trPr>
                <w:trHeight w:val="213"/>
              </w:trPr>
              <w:tc>
                <w:tcPr>
                  <w:tcW w:w="1069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Мат</w:t>
                  </w:r>
                  <w:r w:rsidRPr="00DD3CE1">
                    <w:rPr>
                      <w:rFonts w:ascii="Times New Roman" w:hAnsi="Times New Roman" w:cs="Times New Roman"/>
                    </w:rPr>
                    <w:t>е</w:t>
                  </w:r>
                  <w:r w:rsidRPr="00DD3CE1">
                    <w:rPr>
                      <w:rFonts w:ascii="Times New Roman" w:hAnsi="Times New Roman" w:cs="Times New Roman"/>
                    </w:rPr>
                    <w:t>мат</w:t>
                  </w:r>
                  <w:r w:rsidRPr="00DD3CE1">
                    <w:rPr>
                      <w:rFonts w:ascii="Times New Roman" w:hAnsi="Times New Roman" w:cs="Times New Roman"/>
                    </w:rPr>
                    <w:t>и</w:t>
                  </w:r>
                  <w:r w:rsidRPr="00DD3CE1">
                    <w:rPr>
                      <w:rFonts w:ascii="Times New Roman" w:hAnsi="Times New Roman" w:cs="Times New Roman"/>
                    </w:rPr>
                    <w:t>ка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24519A" w:rsidRPr="00DD3CE1" w:rsidTr="0024519A">
              <w:trPr>
                <w:trHeight w:val="213"/>
              </w:trPr>
              <w:tc>
                <w:tcPr>
                  <w:tcW w:w="1069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Би</w:t>
                  </w:r>
                  <w:r w:rsidRPr="00DD3CE1">
                    <w:rPr>
                      <w:rFonts w:ascii="Times New Roman" w:hAnsi="Times New Roman" w:cs="Times New Roman"/>
                    </w:rPr>
                    <w:t>о</w:t>
                  </w:r>
                  <w:r w:rsidRPr="00DD3CE1">
                    <w:rPr>
                      <w:rFonts w:ascii="Times New Roman" w:hAnsi="Times New Roman" w:cs="Times New Roman"/>
                    </w:rPr>
                    <w:t>логия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</w:tr>
            <w:tr w:rsidR="0024519A" w:rsidRPr="00DD3CE1" w:rsidTr="0024519A">
              <w:trPr>
                <w:trHeight w:val="365"/>
              </w:trPr>
              <w:tc>
                <w:tcPr>
                  <w:tcW w:w="1069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Англи</w:t>
                  </w:r>
                  <w:r w:rsidRPr="00DD3CE1">
                    <w:rPr>
                      <w:rFonts w:ascii="Times New Roman" w:hAnsi="Times New Roman" w:cs="Times New Roman"/>
                    </w:rPr>
                    <w:t>й</w:t>
                  </w:r>
                  <w:r w:rsidRPr="00DD3CE1">
                    <w:rPr>
                      <w:rFonts w:ascii="Times New Roman" w:hAnsi="Times New Roman" w:cs="Times New Roman"/>
                    </w:rPr>
                    <w:t>ский язык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24519A" w:rsidRPr="00DD3CE1" w:rsidTr="0024519A">
              <w:trPr>
                <w:trHeight w:val="228"/>
              </w:trPr>
              <w:tc>
                <w:tcPr>
                  <w:tcW w:w="1069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Ист</w:t>
                  </w:r>
                  <w:r w:rsidRPr="00DD3CE1">
                    <w:rPr>
                      <w:rFonts w:ascii="Times New Roman" w:hAnsi="Times New Roman" w:cs="Times New Roman"/>
                    </w:rPr>
                    <w:t>о</w:t>
                  </w:r>
                  <w:r w:rsidRPr="00DD3CE1">
                    <w:rPr>
                      <w:rFonts w:ascii="Times New Roman" w:hAnsi="Times New Roman" w:cs="Times New Roman"/>
                    </w:rPr>
                    <w:t>рия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</w:tbl>
          <w:p w:rsidR="0024519A" w:rsidRPr="00DD3CE1" w:rsidRDefault="0024519A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9A" w:rsidRPr="00DD3CE1" w:rsidRDefault="0024519A" w:rsidP="0024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>Результаты ЕГЭ</w:t>
            </w:r>
          </w:p>
          <w:tbl>
            <w:tblPr>
              <w:tblW w:w="8137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54"/>
              <w:gridCol w:w="962"/>
              <w:gridCol w:w="945"/>
              <w:gridCol w:w="1174"/>
              <w:gridCol w:w="992"/>
              <w:gridCol w:w="1276"/>
              <w:gridCol w:w="1134"/>
            </w:tblGrid>
            <w:tr w:rsidR="0024519A" w:rsidRPr="00DD3CE1" w:rsidTr="0024519A">
              <w:trPr>
                <w:trHeight w:val="273"/>
              </w:trPr>
              <w:tc>
                <w:tcPr>
                  <w:tcW w:w="1654" w:type="dxa"/>
                  <w:vMerge w:val="restart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Предмет</w:t>
                  </w:r>
                </w:p>
              </w:tc>
              <w:tc>
                <w:tcPr>
                  <w:tcW w:w="3081" w:type="dxa"/>
                  <w:gridSpan w:val="3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2012 год</w:t>
                  </w:r>
                </w:p>
              </w:tc>
              <w:tc>
                <w:tcPr>
                  <w:tcW w:w="3402" w:type="dxa"/>
                  <w:gridSpan w:val="3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2013 год</w:t>
                  </w:r>
                </w:p>
              </w:tc>
            </w:tr>
            <w:tr w:rsidR="0024519A" w:rsidRPr="00DD3CE1" w:rsidTr="0024519A">
              <w:trPr>
                <w:trHeight w:val="146"/>
              </w:trPr>
              <w:tc>
                <w:tcPr>
                  <w:tcW w:w="1654" w:type="dxa"/>
                  <w:vMerge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Самый высокий балл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3CE1">
                    <w:rPr>
                      <w:rFonts w:ascii="Times New Roman" w:hAnsi="Times New Roman" w:cs="Times New Roman"/>
                    </w:rPr>
                    <w:t>К-во</w:t>
                  </w:r>
                  <w:proofErr w:type="spellEnd"/>
                  <w:r w:rsidRPr="00DD3CE1">
                    <w:rPr>
                      <w:rFonts w:ascii="Times New Roman" w:hAnsi="Times New Roman" w:cs="Times New Roman"/>
                    </w:rPr>
                    <w:t xml:space="preserve"> не </w:t>
                  </w:r>
                  <w:proofErr w:type="gramStart"/>
                  <w:r w:rsidRPr="00DD3CE1">
                    <w:rPr>
                      <w:rFonts w:ascii="Times New Roman" w:hAnsi="Times New Roman" w:cs="Times New Roman"/>
                    </w:rPr>
                    <w:t>сдавших</w:t>
                  </w:r>
                  <w:proofErr w:type="gramEnd"/>
                  <w:r w:rsidRPr="00DD3CE1">
                    <w:rPr>
                      <w:rFonts w:ascii="Times New Roman" w:hAnsi="Times New Roman" w:cs="Times New Roman"/>
                    </w:rPr>
                    <w:t xml:space="preserve"> предмет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Самый в</w:t>
                  </w:r>
                  <w:r w:rsidRPr="00DD3CE1">
                    <w:rPr>
                      <w:rFonts w:ascii="Times New Roman" w:hAnsi="Times New Roman" w:cs="Times New Roman"/>
                    </w:rPr>
                    <w:t>ы</w:t>
                  </w:r>
                  <w:r w:rsidRPr="00DD3CE1">
                    <w:rPr>
                      <w:rFonts w:ascii="Times New Roman" w:hAnsi="Times New Roman" w:cs="Times New Roman"/>
                    </w:rPr>
                    <w:t>сокий балл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3CE1">
                    <w:rPr>
                      <w:rFonts w:ascii="Times New Roman" w:hAnsi="Times New Roman" w:cs="Times New Roman"/>
                    </w:rPr>
                    <w:t>К-во</w:t>
                  </w:r>
                  <w:proofErr w:type="spellEnd"/>
                  <w:r w:rsidRPr="00DD3CE1">
                    <w:rPr>
                      <w:rFonts w:ascii="Times New Roman" w:hAnsi="Times New Roman" w:cs="Times New Roman"/>
                    </w:rPr>
                    <w:t xml:space="preserve"> не </w:t>
                  </w:r>
                  <w:proofErr w:type="gramStart"/>
                  <w:r w:rsidRPr="00DD3CE1">
                    <w:rPr>
                      <w:rFonts w:ascii="Times New Roman" w:hAnsi="Times New Roman" w:cs="Times New Roman"/>
                    </w:rPr>
                    <w:t>сдавших</w:t>
                  </w:r>
                  <w:proofErr w:type="gramEnd"/>
                  <w:r w:rsidRPr="00DD3CE1">
                    <w:rPr>
                      <w:rFonts w:ascii="Times New Roman" w:hAnsi="Times New Roman" w:cs="Times New Roman"/>
                    </w:rPr>
                    <w:t xml:space="preserve"> предмет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58,2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62,4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43,1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43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53,8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43,5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4519A" w:rsidRPr="00DD3CE1" w:rsidTr="0024519A">
              <w:trPr>
                <w:trHeight w:val="258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3C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4519A" w:rsidRPr="00DD3CE1" w:rsidTr="0024519A">
              <w:trPr>
                <w:trHeight w:val="517"/>
              </w:trPr>
              <w:tc>
                <w:tcPr>
                  <w:tcW w:w="165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Информатика и ИКТ</w:t>
                  </w:r>
                </w:p>
              </w:tc>
              <w:tc>
                <w:tcPr>
                  <w:tcW w:w="96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7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4519A" w:rsidRPr="00DD3CE1" w:rsidRDefault="0024519A" w:rsidP="00C3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9A" w:rsidRPr="00DD3CE1" w:rsidRDefault="0024519A" w:rsidP="0024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CE1">
              <w:rPr>
                <w:rFonts w:ascii="Times New Roman" w:hAnsi="Times New Roman" w:cs="Times New Roman"/>
              </w:rPr>
              <w:t>Муниципальный тур предметных олимпиад: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5"/>
              <w:gridCol w:w="2768"/>
              <w:gridCol w:w="2750"/>
            </w:tblGrid>
            <w:tr w:rsidR="0024519A" w:rsidRPr="00DD3CE1" w:rsidTr="00221501">
              <w:trPr>
                <w:trHeight w:val="228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победители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призеры</w:t>
                  </w:r>
                </w:p>
              </w:tc>
            </w:tr>
            <w:tr w:rsidR="0024519A" w:rsidRPr="00DD3CE1" w:rsidTr="00221501">
              <w:trPr>
                <w:trHeight w:val="24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2012 -2013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19A" w:rsidRPr="00DD3CE1" w:rsidRDefault="0024519A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D3C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221501" w:rsidRPr="00DD3CE1" w:rsidTr="00221501">
              <w:trPr>
                <w:trHeight w:val="243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501" w:rsidRPr="00DD3CE1" w:rsidRDefault="00221501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501" w:rsidRPr="00DD3CE1" w:rsidRDefault="00221501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501" w:rsidRPr="00DD3CE1" w:rsidRDefault="00221501" w:rsidP="002451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519A" w:rsidRPr="00DD3CE1" w:rsidRDefault="0024519A" w:rsidP="00C3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B" w:rsidRPr="00AD1148" w:rsidTr="00DD3CE1"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Социальная акти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ность, вне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ние св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зи учрежд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0" w:type="dxa"/>
          </w:tcPr>
          <w:p w:rsidR="00A220B8" w:rsidRPr="00DD3CE1" w:rsidRDefault="00221501" w:rsidP="00A220B8">
            <w:pPr>
              <w:jc w:val="both"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Социальные партнеры: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Учебные заведения города: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Екатеринбургский энергетический техникум;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Колледж  технологии красоты;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Уральский государственный педагогический университет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Органы здравоохранения: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Поликлиническое отделение детской городской больницы № 8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Центр медицинской профилактики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Профилактическая работа по правонарушениям: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Органы внутренних дел: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Отделы профилактики правонарушений, преступлений несовершеннолетних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Территориальный отдел милиции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Частное охранное предприятие  «</w:t>
            </w:r>
            <w:r w:rsidR="00221501" w:rsidRPr="00DD3CE1">
              <w:rPr>
                <w:rFonts w:ascii="Times New Roman" w:hAnsi="Times New Roman"/>
              </w:rPr>
              <w:t>ОПОРТО</w:t>
            </w:r>
            <w:r w:rsidRPr="00DD3CE1">
              <w:rPr>
                <w:rFonts w:ascii="Times New Roman" w:hAnsi="Times New Roman"/>
              </w:rPr>
              <w:t>».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Профилактическая работа по безопасности жизнедеятельности: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lastRenderedPageBreak/>
              <w:t>Государственная инспекция безопасности дорожного движения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Управление государственной противопожарной службы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Нравственное воспитание: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Органы социальной защиты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Дом ребенка № 1;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Трудовое воспитание: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Организация службы занятости Чкаловского района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Воспитание художественной культуры: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Музеи, театры, выставки, кинотеатры, развлекательные центры, зоопарк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 xml:space="preserve">Воспитание музыкальной культуры: 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 xml:space="preserve">Музыкальная школа № 8 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Уральский государственный Театр Эстрады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Развитие творческих способностей: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Дом детского творчества  «РАДУГА»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Научно-познавательная внеклассная работа: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Библиотечный центр «Чкаловский»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Адаптация детей в школе: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Дошкольные образовательные учреждения № 360, 539, 566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  <w:i/>
              </w:rPr>
            </w:pPr>
            <w:r w:rsidRPr="00DD3CE1">
              <w:rPr>
                <w:rFonts w:ascii="Times New Roman" w:hAnsi="Times New Roman"/>
                <w:i/>
              </w:rPr>
              <w:t>Психологическая помощь и поддержка:</w:t>
            </w:r>
          </w:p>
          <w:p w:rsidR="00A220B8" w:rsidRPr="00DD3CE1" w:rsidRDefault="00A220B8" w:rsidP="00A220B8">
            <w:pPr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Детский юношеский центр психологической поддержки «Спутник»;</w:t>
            </w:r>
          </w:p>
          <w:p w:rsidR="00A220B8" w:rsidRPr="00DD3CE1" w:rsidRDefault="00A220B8" w:rsidP="00A220B8">
            <w:pPr>
              <w:contextualSpacing/>
              <w:rPr>
                <w:rFonts w:ascii="Times New Roman" w:hAnsi="Times New Roman"/>
              </w:rPr>
            </w:pPr>
            <w:r w:rsidRPr="00DD3CE1">
              <w:rPr>
                <w:rFonts w:ascii="Times New Roman" w:hAnsi="Times New Roman"/>
              </w:rPr>
              <w:t>Екатеринбургский Центр психолого-педагогической поддержки несовершеннолетних «Диалог»</w:t>
            </w:r>
          </w:p>
          <w:p w:rsidR="00C3271B" w:rsidRPr="00DD3CE1" w:rsidRDefault="00C3271B" w:rsidP="00A220B8">
            <w:pPr>
              <w:rPr>
                <w:rFonts w:ascii="Times New Roman" w:hAnsi="Times New Roman" w:cs="Times New Roman"/>
              </w:rPr>
            </w:pPr>
          </w:p>
        </w:tc>
      </w:tr>
      <w:tr w:rsidR="00C3271B" w:rsidRPr="00AD1148" w:rsidTr="00DD3CE1">
        <w:tc>
          <w:tcPr>
            <w:tcW w:w="1071" w:type="dxa"/>
          </w:tcPr>
          <w:p w:rsidR="00C3271B" w:rsidRPr="00AD1148" w:rsidRDefault="00C3271B" w:rsidP="00C3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Финанс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во-хозя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1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0" w:type="dxa"/>
          </w:tcPr>
          <w:p w:rsidR="009B56AD" w:rsidRPr="00AD1148" w:rsidRDefault="009B56AD" w:rsidP="009B56AD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Образовательный процесс обеспечивается за счет  бюджетных средств и средств полученных от внебюджетной деятельности. </w:t>
            </w:r>
          </w:p>
          <w:p w:rsidR="009B56AD" w:rsidRPr="00AD1148" w:rsidRDefault="009B56AD" w:rsidP="009B56AD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В 2012 – 2013 учебном году:</w:t>
            </w:r>
          </w:p>
          <w:p w:rsidR="009B56AD" w:rsidRPr="00AD1148" w:rsidRDefault="009B56AD" w:rsidP="009B56AD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AD1148">
              <w:rPr>
                <w:rFonts w:ascii="Times New Roman" w:eastAsia="Times New Roman" w:hAnsi="Times New Roman" w:cs="Times New Roman"/>
                <w:u w:val="single"/>
              </w:rPr>
              <w:t>Приобретено: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Оборудование для видеонаблюдения – 98 170,00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Парты (в рамках внедрения ФГОС в 1 – 4 классах) – 50 280,00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Оборудование для кабинета ИЗО – 101 116,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Оборудование для класса «Светофор» - 50 000,00 руб</w:t>
            </w:r>
            <w:proofErr w:type="gramStart"/>
            <w:r w:rsidRPr="00AD114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AD1148">
              <w:rPr>
                <w:rFonts w:ascii="Times New Roman" w:eastAsia="Times New Roman" w:hAnsi="Times New Roman" w:cs="Times New Roman"/>
              </w:rPr>
              <w:t>за счет внебюджетных средств);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Музыкальное оборудование для актового зала – 95 000,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Канцелярские и хозяйственные товары – 17000,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Комплект </w:t>
            </w: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микролабораторий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 xml:space="preserve"> (в рамках внедрения ФГОС в 1–4 классах) – 98000,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Интерактивная доска – 60 000,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Мобильный лингафонный кабинет – 50 411,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hAnsi="Times New Roman"/>
              </w:rPr>
              <w:t xml:space="preserve">Интерактивная мобильная приставка </w:t>
            </w:r>
            <w:proofErr w:type="spellStart"/>
            <w:r w:rsidRPr="00AD1148">
              <w:rPr>
                <w:rFonts w:ascii="Times New Roman" w:hAnsi="Times New Roman"/>
                <w:lang w:val="en-US"/>
              </w:rPr>
              <w:t>Mimio</w:t>
            </w:r>
            <w:proofErr w:type="spellEnd"/>
            <w:r w:rsidRPr="00AD1148">
              <w:rPr>
                <w:rFonts w:ascii="Times New Roman" w:hAnsi="Times New Roman"/>
              </w:rPr>
              <w:t xml:space="preserve"> (2 </w:t>
            </w:r>
            <w:proofErr w:type="spellStart"/>
            <w:proofErr w:type="gramStart"/>
            <w:r w:rsidRPr="00AD1148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D1148">
              <w:rPr>
                <w:rFonts w:ascii="Times New Roman" w:hAnsi="Times New Roman"/>
              </w:rPr>
              <w:t xml:space="preserve">) – 72 000,00 </w:t>
            </w:r>
            <w:proofErr w:type="spellStart"/>
            <w:r w:rsidRPr="00AD1148">
              <w:rPr>
                <w:rFonts w:ascii="Times New Roman" w:hAnsi="Times New Roman"/>
              </w:rPr>
              <w:t>руб</w:t>
            </w:r>
            <w:proofErr w:type="spellEnd"/>
            <w:r w:rsidRPr="00AD1148">
              <w:rPr>
                <w:rFonts w:ascii="Times New Roman" w:hAnsi="Times New Roman"/>
              </w:rPr>
              <w:t>;</w:t>
            </w:r>
          </w:p>
          <w:p w:rsidR="009B56AD" w:rsidRPr="00DD3CE1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hAnsi="Times New Roman"/>
              </w:rPr>
              <w:t>Кушетка и медицинский стол для медкабинета;</w:t>
            </w:r>
          </w:p>
          <w:p w:rsidR="009B56AD" w:rsidRPr="00AD1148" w:rsidRDefault="009B56AD" w:rsidP="009B56AD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D1148">
              <w:rPr>
                <w:rFonts w:ascii="Times New Roman" w:eastAsia="Times New Roman" w:hAnsi="Times New Roman" w:cs="Times New Roman"/>
                <w:u w:val="single"/>
              </w:rPr>
              <w:t>Проведены  ремонтные  работы: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Установлены противопожарные двери в библиотеке и инструментальной– 49600,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Заме</w:t>
            </w:r>
            <w:r w:rsidRPr="00AD1148">
              <w:rPr>
                <w:rFonts w:ascii="Times New Roman" w:hAnsi="Times New Roman"/>
              </w:rPr>
              <w:t>не</w:t>
            </w:r>
            <w:r w:rsidRPr="00AD1148">
              <w:rPr>
                <w:rFonts w:ascii="Times New Roman" w:eastAsia="Times New Roman" w:hAnsi="Times New Roman" w:cs="Times New Roman"/>
              </w:rPr>
              <w:t>но напольное покрытие (линолеум) на соответствующее требованиям ППБ – 50000, 00 руб</w:t>
            </w:r>
            <w:proofErr w:type="gramStart"/>
            <w:r w:rsidRPr="00AD114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AD1148">
              <w:rPr>
                <w:rFonts w:ascii="Times New Roman" w:eastAsia="Times New Roman" w:hAnsi="Times New Roman" w:cs="Times New Roman"/>
              </w:rPr>
              <w:t xml:space="preserve">за счет внебюджетных средств); 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Замен участок трубы ХВС – 100000, 00 руб.;</w:t>
            </w:r>
          </w:p>
          <w:p w:rsidR="009B56AD" w:rsidRPr="00AD1148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 xml:space="preserve">Заменены окна в актовом зале – 150000, 00 руб. (из них 100000,00 руб. – средства, выделенные депутатом Екатеринбургской городской думы Д.Р. </w:t>
            </w:r>
            <w:proofErr w:type="spellStart"/>
            <w:r w:rsidRPr="00AD1148">
              <w:rPr>
                <w:rFonts w:ascii="Times New Roman" w:eastAsia="Times New Roman" w:hAnsi="Times New Roman" w:cs="Times New Roman"/>
              </w:rPr>
              <w:t>Сергиным</w:t>
            </w:r>
            <w:proofErr w:type="spellEnd"/>
            <w:r w:rsidRPr="00AD1148">
              <w:rPr>
                <w:rFonts w:ascii="Times New Roman" w:eastAsia="Times New Roman" w:hAnsi="Times New Roman" w:cs="Times New Roman"/>
              </w:rPr>
              <w:t>);</w:t>
            </w:r>
          </w:p>
          <w:p w:rsidR="009B56AD" w:rsidRPr="00AD1148" w:rsidRDefault="00DD3CE1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ремонт в кабине</w:t>
            </w:r>
            <w:r w:rsidR="009B56AD" w:rsidRPr="00AD1148">
              <w:rPr>
                <w:rFonts w:ascii="Times New Roman" w:eastAsia="Times New Roman" w:hAnsi="Times New Roman" w:cs="Times New Roman"/>
              </w:rPr>
              <w:t>те № 32 (переоборудование под изостудию;</w:t>
            </w:r>
          </w:p>
          <w:p w:rsidR="009B56AD" w:rsidRDefault="009B56AD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Проведен ремонт в кабинетах 21 и 22 – замена напольного покрытия.</w:t>
            </w:r>
          </w:p>
          <w:p w:rsidR="00DD3CE1" w:rsidRPr="00DD3CE1" w:rsidRDefault="00DD3CE1" w:rsidP="009B56A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Заменены светильники в кабинетах 8 и </w:t>
            </w:r>
          </w:p>
          <w:p w:rsidR="009B56AD" w:rsidRPr="00AD1148" w:rsidRDefault="009B56AD" w:rsidP="009B56AD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D1148">
              <w:rPr>
                <w:rFonts w:ascii="Times New Roman" w:eastAsia="Times New Roman" w:hAnsi="Times New Roman" w:cs="Times New Roman"/>
                <w:u w:val="single"/>
              </w:rPr>
              <w:t>3. Прочие мероприятия:</w:t>
            </w:r>
          </w:p>
          <w:p w:rsidR="009B56AD" w:rsidRPr="00AD1148" w:rsidRDefault="009B56AD" w:rsidP="009B56A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Аттестация рабочих мест – 30000, 00 руб.;</w:t>
            </w:r>
          </w:p>
          <w:p w:rsidR="009B56AD" w:rsidRPr="00AD1148" w:rsidRDefault="009B56AD" w:rsidP="009B56A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D1148">
              <w:rPr>
                <w:rFonts w:ascii="Times New Roman" w:eastAsia="Times New Roman" w:hAnsi="Times New Roman" w:cs="Times New Roman"/>
              </w:rPr>
              <w:t>Медицинский осмотр сотрудников школы – 98000, 00 руб.</w:t>
            </w:r>
          </w:p>
          <w:p w:rsidR="00C3271B" w:rsidRPr="00AD1148" w:rsidRDefault="00C3271B" w:rsidP="00C3271B">
            <w:pPr>
              <w:rPr>
                <w:rFonts w:ascii="Times New Roman" w:hAnsi="Times New Roman" w:cs="Times New Roman"/>
              </w:rPr>
            </w:pPr>
          </w:p>
        </w:tc>
      </w:tr>
    </w:tbl>
    <w:p w:rsidR="00795F76" w:rsidRPr="00AD1148" w:rsidRDefault="00795F76" w:rsidP="00C32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F76" w:rsidRPr="00AD1148" w:rsidSect="0079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7E0C06"/>
    <w:multiLevelType w:val="hybridMultilevel"/>
    <w:tmpl w:val="1F5A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2DC"/>
    <w:multiLevelType w:val="hybridMultilevel"/>
    <w:tmpl w:val="A3DA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8430B"/>
    <w:multiLevelType w:val="hybridMultilevel"/>
    <w:tmpl w:val="38E8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6736A"/>
    <w:multiLevelType w:val="hybridMultilevel"/>
    <w:tmpl w:val="D6E2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5A99"/>
    <w:multiLevelType w:val="hybridMultilevel"/>
    <w:tmpl w:val="661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389E"/>
    <w:multiLevelType w:val="hybridMultilevel"/>
    <w:tmpl w:val="5D38C42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751D317F"/>
    <w:multiLevelType w:val="hybridMultilevel"/>
    <w:tmpl w:val="0A26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30E45"/>
    <w:multiLevelType w:val="hybridMultilevel"/>
    <w:tmpl w:val="569C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271B"/>
    <w:rsid w:val="00033A6E"/>
    <w:rsid w:val="00073C40"/>
    <w:rsid w:val="001C3142"/>
    <w:rsid w:val="00221501"/>
    <w:rsid w:val="0024519A"/>
    <w:rsid w:val="002C710A"/>
    <w:rsid w:val="00430CF9"/>
    <w:rsid w:val="00625820"/>
    <w:rsid w:val="00761EAB"/>
    <w:rsid w:val="00795F76"/>
    <w:rsid w:val="009B56AD"/>
    <w:rsid w:val="009D03BC"/>
    <w:rsid w:val="00A220B8"/>
    <w:rsid w:val="00AD1148"/>
    <w:rsid w:val="00B06644"/>
    <w:rsid w:val="00B33BE1"/>
    <w:rsid w:val="00C3271B"/>
    <w:rsid w:val="00D04EFB"/>
    <w:rsid w:val="00DD3CE1"/>
    <w:rsid w:val="00E41357"/>
    <w:rsid w:val="00F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271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3271B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45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F9BA-E666-4D50-8DB6-671A60F1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Корощенко ВГ</dc:creator>
  <cp:keywords/>
  <dc:description/>
  <cp:lastModifiedBy>Корощенко ВГ</cp:lastModifiedBy>
  <cp:revision>3</cp:revision>
  <dcterms:created xsi:type="dcterms:W3CDTF">2013-07-29T02:15:00Z</dcterms:created>
  <dcterms:modified xsi:type="dcterms:W3CDTF">2013-07-29T23:39:00Z</dcterms:modified>
</cp:coreProperties>
</file>